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10" w:lineRule="exact"/>
        <w:jc w:val="center"/>
        <w:rPr>
          <w:rFonts w:ascii="黑体" w:eastAsia="黑体"/>
          <w:b/>
          <w:bCs/>
          <w:color w:val="000000"/>
          <w:sz w:val="44"/>
          <w:szCs w:val="44"/>
        </w:rPr>
      </w:pPr>
      <w:r>
        <w:rPr>
          <w:rFonts w:hint="eastAsia" w:ascii="黑体" w:eastAsia="黑体"/>
          <w:b/>
          <w:bCs/>
          <w:color w:val="000000"/>
          <w:sz w:val="44"/>
          <w:szCs w:val="44"/>
        </w:rPr>
        <w:t>目  录</w:t>
      </w:r>
    </w:p>
    <w:p>
      <w:pPr>
        <w:spacing w:line="510" w:lineRule="exact"/>
        <w:rPr>
          <w:rFonts w:ascii="楷体" w:hAnsi="楷体" w:eastAsia="楷体" w:cs="楷体"/>
          <w:b/>
          <w:bCs/>
          <w:color w:val="000000"/>
          <w:szCs w:val="32"/>
        </w:rPr>
      </w:pPr>
      <w:r>
        <w:rPr>
          <w:rFonts w:hint="eastAsia" w:ascii="楷体" w:hAnsi="楷体" w:eastAsia="楷体" w:cs="楷体"/>
          <w:b/>
          <w:bCs/>
          <w:color w:val="000000"/>
          <w:szCs w:val="32"/>
        </w:rPr>
        <w:t>新生入学教育</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1/吉林医药学院简介</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w:t>
      </w:r>
      <w:r>
        <w:rPr>
          <w:rFonts w:hint="eastAsia" w:asciiTheme="minorEastAsia" w:hAnsiTheme="minorEastAsia" w:eastAsiaTheme="minorEastAsia" w:cstheme="minorEastAsia"/>
          <w:kern w:val="2"/>
          <w:sz w:val="22"/>
          <w:szCs w:val="22"/>
        </w:rPr>
        <w:t>学校招收和培养国际学生管理办法</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12/中华人民共和国出境入境管理法</w:t>
      </w:r>
    </w:p>
    <w:p>
      <w:pPr>
        <w:pStyle w:val="2"/>
        <w:widowControl/>
        <w:spacing w:line="510" w:lineRule="exact"/>
        <w:jc w:val="both"/>
        <w:rPr>
          <w:rFonts w:hint="default" w:asciiTheme="minorEastAsia" w:hAnsiTheme="minorEastAsia" w:eastAsiaTheme="minorEastAsia" w:cstheme="minorEastAsia"/>
          <w:b w:val="0"/>
          <w:kern w:val="2"/>
          <w:sz w:val="22"/>
          <w:szCs w:val="22"/>
        </w:rPr>
      </w:pPr>
      <w:r>
        <w:rPr>
          <w:rFonts w:asciiTheme="minorEastAsia" w:hAnsiTheme="minorEastAsia" w:eastAsiaTheme="minorEastAsia" w:cstheme="minorEastAsia"/>
          <w:b w:val="0"/>
          <w:color w:val="000000"/>
          <w:sz w:val="22"/>
          <w:szCs w:val="22"/>
        </w:rPr>
        <w:t>15/</w:t>
      </w:r>
      <w:r>
        <w:rPr>
          <w:rFonts w:asciiTheme="minorEastAsia" w:hAnsiTheme="minorEastAsia" w:eastAsiaTheme="minorEastAsia" w:cstheme="minorEastAsia"/>
          <w:b w:val="0"/>
          <w:kern w:val="2"/>
          <w:sz w:val="22"/>
          <w:szCs w:val="22"/>
        </w:rPr>
        <w:t>中华人民共和国外国人入境出境管理条例</w:t>
      </w:r>
    </w:p>
    <w:p>
      <w:pPr>
        <w:pStyle w:val="2"/>
        <w:widowControl/>
        <w:spacing w:line="510" w:lineRule="exact"/>
        <w:jc w:val="both"/>
        <w:rPr>
          <w:rFonts w:hint="default" w:asciiTheme="minorEastAsia" w:hAnsiTheme="minorEastAsia" w:eastAsiaTheme="minorEastAsia" w:cstheme="minorEastAsia"/>
          <w:b w:val="0"/>
          <w:kern w:val="2"/>
          <w:sz w:val="22"/>
          <w:szCs w:val="22"/>
        </w:rPr>
      </w:pPr>
      <w:r>
        <w:rPr>
          <w:rFonts w:asciiTheme="minorEastAsia" w:hAnsiTheme="minorEastAsia" w:eastAsiaTheme="minorEastAsia" w:cstheme="minorEastAsia"/>
          <w:b w:val="0"/>
          <w:kern w:val="2"/>
          <w:sz w:val="22"/>
          <w:szCs w:val="22"/>
        </w:rPr>
        <w:t>29/中华人民共和国境内外国人宗教活动管理规定</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31/中华人民共和国境内外国人宗教活动管理规定实施细则</w:t>
      </w:r>
    </w:p>
    <w:p>
      <w:pPr>
        <w:pStyle w:val="5"/>
        <w:spacing w:before="0" w:beforeAutospacing="0" w:after="0" w:afterAutospacing="0" w:line="510" w:lineRule="exact"/>
        <w:jc w:val="both"/>
        <w:rPr>
          <w:rStyle w:val="8"/>
          <w:rFonts w:asciiTheme="minorEastAsia" w:hAnsiTheme="minorEastAsia" w:eastAsiaTheme="minorEastAsia" w:cstheme="minorEastAsia"/>
          <w:b w:val="0"/>
          <w:sz w:val="22"/>
          <w:szCs w:val="22"/>
        </w:rPr>
      </w:pPr>
      <w:r>
        <w:rPr>
          <w:rFonts w:hint="eastAsia" w:asciiTheme="minorEastAsia" w:hAnsiTheme="minorEastAsia" w:eastAsiaTheme="minorEastAsia" w:cstheme="minorEastAsia"/>
          <w:sz w:val="22"/>
          <w:szCs w:val="22"/>
        </w:rPr>
        <w:t>37/</w:t>
      </w:r>
      <w:r>
        <w:rPr>
          <w:rStyle w:val="8"/>
          <w:rFonts w:hint="eastAsia" w:asciiTheme="minorEastAsia" w:hAnsiTheme="minorEastAsia" w:eastAsiaTheme="minorEastAsia" w:cstheme="minorEastAsia"/>
          <w:b w:val="0"/>
          <w:sz w:val="22"/>
          <w:szCs w:val="22"/>
        </w:rPr>
        <w:t>吉林医药学院国际学生报到须知</w:t>
      </w:r>
    </w:p>
    <w:p>
      <w:pPr>
        <w:pStyle w:val="5"/>
        <w:spacing w:before="0" w:beforeAutospacing="0" w:after="0" w:afterAutospacing="0" w:line="510" w:lineRule="exact"/>
        <w:jc w:val="both"/>
        <w:rPr>
          <w:rStyle w:val="8"/>
          <w:rFonts w:asciiTheme="minorEastAsia" w:hAnsiTheme="minorEastAsia" w:eastAsiaTheme="minorEastAsia" w:cstheme="minorEastAsia"/>
          <w:b w:val="0"/>
          <w:sz w:val="22"/>
          <w:szCs w:val="22"/>
        </w:rPr>
      </w:pPr>
      <w:r>
        <w:rPr>
          <w:rStyle w:val="8"/>
          <w:rFonts w:hint="eastAsia" w:asciiTheme="minorEastAsia" w:hAnsiTheme="minorEastAsia" w:eastAsiaTheme="minorEastAsia" w:cstheme="minorEastAsia"/>
          <w:b w:val="0"/>
          <w:sz w:val="22"/>
          <w:szCs w:val="22"/>
        </w:rPr>
        <w:t>39/吉林医药学院国际学生守则</w:t>
      </w:r>
    </w:p>
    <w:p>
      <w:pPr>
        <w:spacing w:line="51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40/吉林医药学院国际学生综合医疗保险须知</w:t>
      </w:r>
    </w:p>
    <w:p>
      <w:pPr>
        <w:spacing w:line="510" w:lineRule="exact"/>
        <w:rPr>
          <w:rFonts w:ascii="楷体" w:hAnsi="楷体" w:eastAsia="楷体" w:cs="楷体"/>
          <w:b/>
          <w:bCs/>
          <w:color w:val="000000"/>
          <w:szCs w:val="32"/>
        </w:rPr>
      </w:pPr>
      <w:r>
        <w:rPr>
          <w:rFonts w:hint="eastAsia" w:ascii="楷体" w:hAnsi="楷体" w:eastAsia="楷体" w:cs="楷体"/>
          <w:b/>
          <w:bCs/>
          <w:color w:val="000000"/>
          <w:szCs w:val="32"/>
        </w:rPr>
        <w:t>教学管理规定</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41/吉林医药学院国际学生学籍管理规定</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48/吉林医药学院国际学生考试违纪、作弊处理办法</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52/吉林医药学院国际学生奖学金评定办法</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56/吉林医药学院优秀国际学生、优秀国际学生干部评选办法</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57/吉林医药学院国际学生教室管理规定</w:t>
      </w:r>
    </w:p>
    <w:p>
      <w:pPr>
        <w:spacing w:line="510" w:lineRule="exact"/>
        <w:rPr>
          <w:rFonts w:ascii="楷体" w:hAnsi="楷体" w:eastAsia="楷体" w:cs="楷体"/>
          <w:b/>
          <w:bCs/>
          <w:color w:val="000000"/>
          <w:szCs w:val="32"/>
        </w:rPr>
      </w:pPr>
      <w:r>
        <w:rPr>
          <w:rFonts w:hint="eastAsia" w:ascii="楷体" w:hAnsi="楷体" w:eastAsia="楷体" w:cs="楷体"/>
          <w:b/>
          <w:bCs/>
          <w:color w:val="000000"/>
          <w:szCs w:val="32"/>
        </w:rPr>
        <w:t>校纪管理规定</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59/吉林医药学院国际学生公寓管理规定</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63/吉林医药学院国际学生公寓评分标准</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64/吉林医药学院国际学生学生会工作制度</w:t>
      </w:r>
    </w:p>
    <w:p>
      <w:pPr>
        <w:pStyle w:val="5"/>
        <w:spacing w:before="0" w:beforeAutospacing="0" w:after="0" w:afterAutospacing="0" w:line="510" w:lineRule="exact"/>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66/吉林医药学院国际学生违纪处分条例</w:t>
      </w:r>
    </w:p>
    <w:p>
      <w:pPr>
        <w:spacing w:line="510" w:lineRule="exact"/>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70/吉林医药学院国际学生请假、出勤管理规定</w:t>
      </w:r>
    </w:p>
    <w:p>
      <w:pPr>
        <w:spacing w:line="510" w:lineRule="exact"/>
        <w:rPr>
          <w:rFonts w:ascii="黑体" w:hAnsi="黑体" w:eastAsia="黑体" w:cs="黑体"/>
          <w:sz w:val="36"/>
          <w:szCs w:val="36"/>
        </w:rPr>
      </w:pPr>
      <w:r>
        <w:rPr>
          <w:rFonts w:hint="eastAsia" w:asciiTheme="minorEastAsia" w:hAnsiTheme="minorEastAsia" w:eastAsiaTheme="minorEastAsia" w:cstheme="minorEastAsia"/>
          <w:sz w:val="22"/>
          <w:szCs w:val="22"/>
        </w:rPr>
        <w:t>73/吉林医药学院国际学生假期旅行及留校管理规定</w:t>
      </w:r>
    </w:p>
    <w:p>
      <w:pPr>
        <w:snapToGrid w:val="0"/>
        <w:jc w:val="center"/>
        <w:rPr>
          <w:rFonts w:ascii="方正小标宋简体" w:hAnsi="宋体" w:eastAsia="方正小标宋简体"/>
          <w:color w:val="000000"/>
          <w:sz w:val="44"/>
          <w:szCs w:val="44"/>
        </w:rPr>
        <w:sectPr>
          <w:footerReference r:id="rId3" w:type="default"/>
          <w:pgSz w:w="11906" w:h="16838"/>
          <w:pgMar w:top="2041" w:right="1531" w:bottom="2041" w:left="1531" w:header="0" w:footer="1134" w:gutter="0"/>
          <w:pgNumType w:fmt="numberInDash" w:start="1"/>
          <w:cols w:space="720" w:num="1"/>
          <w:docGrid w:type="linesAndChars" w:linePitch="579" w:charSpace="-849"/>
        </w:sectPr>
      </w:pPr>
    </w:p>
    <w:p>
      <w:pPr>
        <w:snapToGrid w:val="0"/>
        <w:jc w:val="center"/>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吉林医药学院简介</w:t>
      </w:r>
    </w:p>
    <w:p>
      <w:pPr>
        <w:ind w:firstLine="632" w:firstLineChars="200"/>
      </w:pPr>
    </w:p>
    <w:p>
      <w:pPr>
        <w:ind w:firstLine="632" w:firstLineChars="200"/>
      </w:pPr>
      <w:r>
        <w:rPr>
          <w:rFonts w:hint="eastAsia"/>
        </w:rPr>
        <w:t>吉林医药学院创办于1952年，前身为中国人民解放军第四军医大学吉林军医学院，于2004年移交吉林省，更名为吉林医药学院，纳入国家普通高等学校序列。面向全国招生，是吉林省唯一独立设置的西医本科院校。</w:t>
      </w:r>
    </w:p>
    <w:p>
      <w:pPr>
        <w:ind w:firstLine="632" w:firstLineChars="200"/>
      </w:pPr>
      <w:r>
        <w:rPr>
          <w:rFonts w:hint="eastAsia"/>
        </w:rPr>
        <w:t>学校坐落在中国魅力城市、北国雾凇之都——吉林省吉林市，是国家绿化模范单位。学校占地面积52.73万平方米，建筑面积27.42万平方米，资产总值12.87亿元，图书馆馆藏纸质图书91万册。现有13个教学单位，5个直属单位，有2所附属医院、3所非直属附属医院，均为三级甲等医院；教学医院4所，各类实践教学基地134家。学校现有教职工1000余人，其中博士研究生导师2人，硕士研究生导师47人。硕士及以上学位教师388人，高级职称200人。学校开设20个本科专业，6个专科专业，分布于医、理、工、管4个学科门类。拥有多项国家、省级优秀课程、精品课程，完成国家、军队重点课题86项，国家、军队、省级、市级科技进步奖和科技成果奖595项，国家发明奖和国家专利93项，省自然科学学术成果奖37余项，完成主编省部级以上规划教材13部。吉林医药学院必将迎来更加辉煌灿烂的明天！</w:t>
      </w:r>
    </w:p>
    <w:p>
      <w:pPr>
        <w:snapToGrid w:val="0"/>
        <w:jc w:val="center"/>
        <w:rPr>
          <w:rFonts w:ascii="方正小标宋简体" w:hAnsi="宋体" w:eastAsia="方正小标宋简体"/>
          <w:color w:val="000000"/>
          <w:sz w:val="44"/>
          <w:szCs w:val="44"/>
        </w:rPr>
      </w:pPr>
    </w:p>
    <w:p>
      <w:pPr>
        <w:snapToGrid w:val="0"/>
        <w:jc w:val="center"/>
        <w:rPr>
          <w:rFonts w:ascii="方正小标宋简体" w:hAnsi="宋体" w:eastAsia="方正小标宋简体"/>
          <w:color w:val="000000"/>
          <w:sz w:val="44"/>
          <w:szCs w:val="44"/>
        </w:rPr>
      </w:pPr>
    </w:p>
    <w:p>
      <w:pPr>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学校招收和培养国际学生管理办法</w:t>
      </w:r>
    </w:p>
    <w:p>
      <w:pPr>
        <w:pStyle w:val="5"/>
        <w:spacing w:before="0" w:beforeAutospacing="0" w:after="0" w:afterAutospacing="0"/>
        <w:jc w:val="center"/>
        <w:rPr>
          <w:rFonts w:ascii="黑体" w:hAnsi="黑体" w:eastAsia="黑体" w:cs="黑体"/>
          <w:b/>
          <w:bCs/>
          <w:sz w:val="36"/>
          <w:szCs w:val="36"/>
        </w:rPr>
      </w:pPr>
    </w:p>
    <w:p>
      <w:pPr>
        <w:jc w:val="center"/>
        <w:rPr>
          <w:b/>
          <w:szCs w:val="32"/>
        </w:rPr>
      </w:pPr>
      <w:r>
        <w:rPr>
          <w:rFonts w:hint="eastAsia"/>
          <w:b/>
          <w:szCs w:val="32"/>
        </w:rPr>
        <w:t>第一章  总  则</w:t>
      </w:r>
    </w:p>
    <w:p>
      <w:pPr>
        <w:ind w:firstLine="632" w:firstLineChars="200"/>
        <w:rPr>
          <w:szCs w:val="32"/>
        </w:rPr>
      </w:pPr>
      <w:r>
        <w:rPr>
          <w:rFonts w:hint="eastAsia"/>
          <w:b/>
          <w:bCs/>
          <w:szCs w:val="32"/>
        </w:rPr>
        <w:t xml:space="preserve">第一条  </w:t>
      </w:r>
      <w:r>
        <w:rPr>
          <w:rFonts w:hint="eastAsia"/>
          <w:szCs w:val="32"/>
        </w:rPr>
        <w:t>为规范学校招收、培养、管理国际学生的行为，为国际学生在中国境内学校学习提供便利，增进教育对外交流与合作，提高中国教育国际化水平，根据《中华人民共和国教育法》《中华人民共和国出境入境管理法》等法律法规，制定本办法。</w:t>
      </w:r>
    </w:p>
    <w:p>
      <w:pPr>
        <w:ind w:firstLine="632" w:firstLineChars="200"/>
        <w:rPr>
          <w:szCs w:val="32"/>
        </w:rPr>
      </w:pPr>
      <w:r>
        <w:rPr>
          <w:rFonts w:hint="eastAsia"/>
          <w:b/>
          <w:bCs/>
          <w:szCs w:val="32"/>
        </w:rPr>
        <w:t>第二条</w:t>
      </w:r>
      <w:r>
        <w:rPr>
          <w:rFonts w:hint="eastAsia"/>
          <w:szCs w:val="32"/>
        </w:rPr>
        <w:t xml:space="preserve">  本办法所称学校，是指中华人民共和国境内实施学前教育、初等教育、中等教育和高等教育的学校。</w:t>
      </w:r>
    </w:p>
    <w:p>
      <w:pPr>
        <w:ind w:firstLine="632" w:firstLineChars="200"/>
        <w:rPr>
          <w:szCs w:val="32"/>
        </w:rPr>
      </w:pPr>
      <w:r>
        <w:rPr>
          <w:rFonts w:hint="eastAsia"/>
          <w:szCs w:val="32"/>
        </w:rPr>
        <w:t>本办法所称国际学生，是指根据《中华人民共和国国籍法》不具有中国国籍且在学校接受教育的外国学生。</w:t>
      </w:r>
    </w:p>
    <w:p>
      <w:pPr>
        <w:ind w:firstLine="632" w:firstLineChars="200"/>
        <w:rPr>
          <w:szCs w:val="32"/>
        </w:rPr>
      </w:pPr>
      <w:r>
        <w:rPr>
          <w:rFonts w:hint="eastAsia"/>
          <w:szCs w:val="32"/>
        </w:rPr>
        <w:t>本办法第二至五章适用于高等学校。实施学前、初等、中等教育的学校，其对国际学生的招生、教学和校内管理，按照省、自治区、直辖市的规定执行。</w:t>
      </w:r>
    </w:p>
    <w:p>
      <w:pPr>
        <w:ind w:firstLine="632" w:firstLineChars="200"/>
        <w:rPr>
          <w:szCs w:val="32"/>
        </w:rPr>
      </w:pPr>
      <w:r>
        <w:rPr>
          <w:rFonts w:hint="eastAsia"/>
          <w:b/>
          <w:bCs/>
          <w:szCs w:val="32"/>
        </w:rPr>
        <w:t>第三条</w:t>
      </w:r>
      <w:r>
        <w:rPr>
          <w:rFonts w:hint="eastAsia"/>
          <w:szCs w:val="32"/>
        </w:rPr>
        <w:t xml:space="preserve">  学校招收和培养国际学生，应当遵守中国法律法规和国家政策；应当维护国家主权、安全和社会公共利益；应当规范管理、保证质量。</w:t>
      </w:r>
    </w:p>
    <w:p>
      <w:pPr>
        <w:ind w:firstLine="632" w:firstLineChars="200"/>
        <w:rPr>
          <w:szCs w:val="32"/>
        </w:rPr>
      </w:pPr>
      <w:r>
        <w:rPr>
          <w:rFonts w:hint="eastAsia"/>
          <w:szCs w:val="32"/>
        </w:rPr>
        <w:t>国际学生应当遵守中国法律法规，尊重中国风俗习惯，遵守学校规章制度，完成学校学习任务。</w:t>
      </w:r>
    </w:p>
    <w:p>
      <w:pPr>
        <w:ind w:firstLine="632" w:firstLineChars="200"/>
        <w:rPr>
          <w:szCs w:val="32"/>
        </w:rPr>
      </w:pPr>
      <w:r>
        <w:rPr>
          <w:rFonts w:hint="eastAsia"/>
          <w:b/>
          <w:bCs/>
          <w:szCs w:val="32"/>
        </w:rPr>
        <w:t>第四条</w:t>
      </w:r>
      <w:r>
        <w:rPr>
          <w:rFonts w:hint="eastAsia"/>
          <w:szCs w:val="32"/>
        </w:rPr>
        <w:t xml:space="preserve">  国务院教育行政部门统筹管理全国国际学生工作，负责制定招收、培养国际学生的宏观政策，指导、协调省、自治区、直辖市人民政府教育行政部门和学校开展国际学生工作，并可委托有关单位和行业组织承担国际学生的管理和服务工作。</w:t>
      </w:r>
    </w:p>
    <w:p>
      <w:pPr>
        <w:ind w:firstLine="632" w:firstLineChars="200"/>
        <w:rPr>
          <w:szCs w:val="32"/>
        </w:rPr>
      </w:pPr>
      <w:r>
        <w:rPr>
          <w:rFonts w:hint="eastAsia"/>
          <w:szCs w:val="32"/>
        </w:rPr>
        <w:t>国务院外交、公安等行政部门按照职责分工，做好国际学生的相关管理工作。</w:t>
      </w:r>
    </w:p>
    <w:p>
      <w:pPr>
        <w:ind w:firstLine="632" w:firstLineChars="200"/>
        <w:rPr>
          <w:szCs w:val="32"/>
        </w:rPr>
      </w:pPr>
      <w:r>
        <w:rPr>
          <w:rFonts w:hint="eastAsia"/>
          <w:b/>
          <w:bCs/>
          <w:szCs w:val="32"/>
        </w:rPr>
        <w:t>第五条</w:t>
      </w:r>
      <w:r>
        <w:rPr>
          <w:rFonts w:hint="eastAsia"/>
          <w:szCs w:val="32"/>
        </w:rPr>
        <w:t xml:space="preserve">  省、自治区、直辖市人民政府教育行政部门对本行政区域内国际学生工作进行指导、协调和监管，负责研究制定本行政区域内学前、初等、中等教育阶段国际学生工作的相关政策。</w:t>
      </w:r>
    </w:p>
    <w:p>
      <w:pPr>
        <w:ind w:firstLine="632" w:firstLineChars="200"/>
        <w:rPr>
          <w:szCs w:val="32"/>
        </w:rPr>
      </w:pPr>
      <w:r>
        <w:rPr>
          <w:rFonts w:hint="eastAsia"/>
          <w:szCs w:val="32"/>
        </w:rPr>
        <w:t>省、自治区、直辖市人民政府外事、公安等行政部门按照职责分工，做好国际学生的相关管理工作。</w:t>
      </w:r>
    </w:p>
    <w:p>
      <w:pPr>
        <w:numPr>
          <w:ilvl w:val="0"/>
          <w:numId w:val="1"/>
        </w:numPr>
        <w:ind w:firstLine="632" w:firstLineChars="200"/>
        <w:rPr>
          <w:szCs w:val="32"/>
        </w:rPr>
      </w:pPr>
      <w:r>
        <w:rPr>
          <w:rFonts w:hint="eastAsia"/>
          <w:szCs w:val="32"/>
        </w:rPr>
        <w:t xml:space="preserve"> 招收国际学生的学校，应当建立健全国际学生招收、培养、管理和服务制度，具体负责国际学生的招+收与培养。</w:t>
      </w:r>
    </w:p>
    <w:p>
      <w:pPr>
        <w:rPr>
          <w:szCs w:val="32"/>
        </w:rPr>
      </w:pPr>
    </w:p>
    <w:p>
      <w:pPr>
        <w:jc w:val="center"/>
        <w:rPr>
          <w:b/>
          <w:szCs w:val="32"/>
        </w:rPr>
      </w:pPr>
      <w:r>
        <w:rPr>
          <w:rFonts w:hint="eastAsia"/>
          <w:b/>
          <w:szCs w:val="32"/>
        </w:rPr>
        <w:t>第二章  招生管理</w:t>
      </w:r>
    </w:p>
    <w:p>
      <w:pPr>
        <w:ind w:firstLine="632" w:firstLineChars="200"/>
        <w:rPr>
          <w:szCs w:val="32"/>
        </w:rPr>
      </w:pPr>
      <w:r>
        <w:rPr>
          <w:rFonts w:hint="eastAsia"/>
          <w:b/>
          <w:bCs/>
          <w:szCs w:val="32"/>
        </w:rPr>
        <w:t>第七条</w:t>
      </w:r>
      <w:r>
        <w:rPr>
          <w:rFonts w:hint="eastAsia"/>
          <w:szCs w:val="32"/>
        </w:rPr>
        <w:t xml:space="preserve">  招收国际学生的高等学校，应当具备相应的教育教学条件和培养能力，并依照国家有关规定自主招收国际学生。</w:t>
      </w:r>
    </w:p>
    <w:p>
      <w:pPr>
        <w:ind w:firstLine="632" w:firstLineChars="200"/>
        <w:rPr>
          <w:szCs w:val="32"/>
        </w:rPr>
      </w:pPr>
      <w:r>
        <w:rPr>
          <w:rFonts w:hint="eastAsia"/>
          <w:b/>
          <w:bCs/>
          <w:szCs w:val="32"/>
        </w:rPr>
        <w:t>第八条</w:t>
      </w:r>
      <w:r>
        <w:rPr>
          <w:rFonts w:hint="eastAsia"/>
          <w:szCs w:val="32"/>
        </w:rPr>
        <w:t xml:space="preserve">  招收国际学生的高等学校，应当按照国务院教育行政部门规定的事项和程序进行备案。</w:t>
      </w:r>
    </w:p>
    <w:p>
      <w:pPr>
        <w:ind w:firstLine="632" w:firstLineChars="200"/>
        <w:rPr>
          <w:szCs w:val="32"/>
        </w:rPr>
      </w:pPr>
      <w:r>
        <w:rPr>
          <w:rFonts w:hint="eastAsia"/>
          <w:b/>
          <w:bCs/>
          <w:szCs w:val="32"/>
        </w:rPr>
        <w:t>第九条</w:t>
      </w:r>
      <w:r>
        <w:rPr>
          <w:rFonts w:hint="eastAsia"/>
          <w:szCs w:val="32"/>
        </w:rPr>
        <w:t xml:space="preserve">  高等学校招收国际学生，接受学历教育的类别为：专科生、本科生、硕士研究生和博士研究生；接受非学历教育的类别为：预科生、进修生和研究学者。</w:t>
      </w:r>
    </w:p>
    <w:p>
      <w:pPr>
        <w:ind w:firstLine="632" w:firstLineChars="200"/>
        <w:rPr>
          <w:szCs w:val="32"/>
        </w:rPr>
      </w:pPr>
      <w:r>
        <w:rPr>
          <w:rFonts w:hint="eastAsia"/>
          <w:b/>
          <w:bCs/>
          <w:szCs w:val="32"/>
        </w:rPr>
        <w:t xml:space="preserve">第十条 </w:t>
      </w:r>
      <w:r>
        <w:rPr>
          <w:rFonts w:hint="eastAsia"/>
          <w:szCs w:val="32"/>
        </w:rPr>
        <w:t xml:space="preserve"> 高等学校按照其办学条件和培养能力自主确定国际学生招生计划和专业，国家另有规定的除外。</w:t>
      </w:r>
    </w:p>
    <w:p>
      <w:pPr>
        <w:ind w:firstLine="632" w:firstLineChars="200"/>
        <w:rPr>
          <w:szCs w:val="32"/>
        </w:rPr>
      </w:pPr>
      <w:r>
        <w:rPr>
          <w:rFonts w:hint="eastAsia"/>
          <w:b/>
          <w:bCs/>
          <w:szCs w:val="32"/>
        </w:rPr>
        <w:t>第十一条</w:t>
      </w:r>
      <w:r>
        <w:rPr>
          <w:rFonts w:hint="eastAsia"/>
          <w:szCs w:val="32"/>
        </w:rPr>
        <w:t xml:space="preserve">  高等学校按照国家招生规定，制定和公布本校国际学生招生简章，并按照招生简章规定的条件和程序招收国际学生。</w:t>
      </w:r>
    </w:p>
    <w:p>
      <w:pPr>
        <w:ind w:firstLine="632" w:firstLineChars="200"/>
        <w:rPr>
          <w:szCs w:val="32"/>
        </w:rPr>
      </w:pPr>
      <w:r>
        <w:rPr>
          <w:rFonts w:hint="eastAsia"/>
          <w:b/>
          <w:bCs/>
          <w:szCs w:val="32"/>
        </w:rPr>
        <w:t>第十二条</w:t>
      </w:r>
      <w:r>
        <w:rPr>
          <w:rFonts w:hint="eastAsia"/>
          <w:szCs w:val="32"/>
        </w:rPr>
        <w:t xml:space="preserve">  高等学校应当对报名申请的外国公民的入学资格和经济保证证明进行审查，对其进行考试或者考核。国际学生的录取由学校决定；对不符合招生条件的，学校不得招收。</w:t>
      </w:r>
    </w:p>
    <w:p>
      <w:pPr>
        <w:ind w:firstLine="632" w:firstLineChars="200"/>
        <w:rPr>
          <w:szCs w:val="32"/>
        </w:rPr>
      </w:pPr>
      <w:r>
        <w:rPr>
          <w:rFonts w:hint="eastAsia"/>
          <w:b/>
          <w:bCs/>
          <w:szCs w:val="32"/>
        </w:rPr>
        <w:t>第十三条</w:t>
      </w:r>
      <w:r>
        <w:rPr>
          <w:rFonts w:hint="eastAsia"/>
          <w:szCs w:val="32"/>
        </w:rPr>
        <w:t xml:space="preserve">  高等学校经征得原招生学校同意，可以接收由其他学校录取或者转学的国际学生。</w:t>
      </w:r>
    </w:p>
    <w:p>
      <w:pPr>
        <w:ind w:firstLine="632" w:firstLineChars="200"/>
        <w:rPr>
          <w:szCs w:val="32"/>
        </w:rPr>
      </w:pPr>
      <w:r>
        <w:rPr>
          <w:rFonts w:hint="eastAsia"/>
          <w:b/>
          <w:bCs/>
          <w:szCs w:val="32"/>
        </w:rPr>
        <w:t>第十四条</w:t>
      </w:r>
      <w:r>
        <w:rPr>
          <w:rFonts w:hint="eastAsia"/>
          <w:szCs w:val="32"/>
        </w:rPr>
        <w:t xml:space="preserve">  高等学校对国际学生的收费项目和标准，按照国家有关规定执行。</w:t>
      </w:r>
    </w:p>
    <w:p>
      <w:pPr>
        <w:ind w:firstLine="632" w:firstLineChars="200"/>
        <w:rPr>
          <w:szCs w:val="32"/>
        </w:rPr>
      </w:pPr>
      <w:r>
        <w:rPr>
          <w:rFonts w:hint="eastAsia"/>
          <w:szCs w:val="32"/>
        </w:rPr>
        <w:t>高等学校应当公布对国际学生的收费项目、收费标准和退学、转学的退费规定。收费、退费以人民币计价。</w:t>
      </w:r>
    </w:p>
    <w:p>
      <w:pPr>
        <w:ind w:firstLine="632" w:firstLineChars="200"/>
        <w:rPr>
          <w:szCs w:val="32"/>
        </w:rPr>
      </w:pPr>
    </w:p>
    <w:p>
      <w:pPr>
        <w:jc w:val="center"/>
        <w:rPr>
          <w:b/>
          <w:szCs w:val="32"/>
        </w:rPr>
      </w:pPr>
      <w:r>
        <w:rPr>
          <w:rFonts w:hint="eastAsia"/>
          <w:b/>
          <w:szCs w:val="32"/>
        </w:rPr>
        <w:t>第三章  教学管理</w:t>
      </w:r>
    </w:p>
    <w:p>
      <w:pPr>
        <w:ind w:firstLine="632" w:firstLineChars="200"/>
        <w:rPr>
          <w:szCs w:val="32"/>
        </w:rPr>
      </w:pPr>
      <w:r>
        <w:rPr>
          <w:rFonts w:hint="eastAsia"/>
          <w:b/>
          <w:bCs/>
          <w:szCs w:val="32"/>
        </w:rPr>
        <w:t>第十五条</w:t>
      </w:r>
      <w:r>
        <w:rPr>
          <w:rFonts w:hint="eastAsia"/>
          <w:szCs w:val="32"/>
        </w:rPr>
        <w:t xml:space="preserve">  高等学校应当将国际学生教学计划纳入学校总体教学计划，选派适合国际学生教学的师资，建立健全教育教学质量保障制度。</w:t>
      </w:r>
    </w:p>
    <w:p>
      <w:pPr>
        <w:ind w:firstLine="632" w:firstLineChars="200"/>
        <w:rPr>
          <w:szCs w:val="32"/>
        </w:rPr>
      </w:pPr>
      <w:r>
        <w:rPr>
          <w:rFonts w:hint="eastAsia"/>
          <w:szCs w:val="32"/>
        </w:rPr>
        <w:t>第</w:t>
      </w:r>
      <w:r>
        <w:rPr>
          <w:rFonts w:hint="eastAsia"/>
          <w:b/>
          <w:bCs/>
          <w:szCs w:val="32"/>
        </w:rPr>
        <w:t>十六条</w:t>
      </w:r>
      <w:r>
        <w:rPr>
          <w:rFonts w:hint="eastAsia"/>
          <w:szCs w:val="32"/>
        </w:rPr>
        <w:t xml:space="preserve">  国际学生应当按照高等学校的课程安排和教学计划参加课程学习，并应当按照规定参加相应的毕业考试或者考核。学校应当如实记录其学习成绩和日常表现。</w:t>
      </w:r>
    </w:p>
    <w:p>
      <w:pPr>
        <w:ind w:firstLine="632" w:firstLineChars="200"/>
        <w:rPr>
          <w:szCs w:val="32"/>
        </w:rPr>
      </w:pPr>
      <w:r>
        <w:rPr>
          <w:rFonts w:hint="eastAsia"/>
          <w:szCs w:val="32"/>
        </w:rPr>
        <w:t>汉语和中国概况应当作为高等学历教育的必修课；政治理论应当作为学习哲学、政治学专业的国际学生的必修课。</w:t>
      </w:r>
    </w:p>
    <w:p>
      <w:pPr>
        <w:ind w:firstLine="632" w:firstLineChars="200"/>
        <w:rPr>
          <w:szCs w:val="32"/>
        </w:rPr>
      </w:pPr>
      <w:r>
        <w:rPr>
          <w:rFonts w:hint="eastAsia"/>
          <w:b/>
          <w:bCs/>
          <w:szCs w:val="32"/>
        </w:rPr>
        <w:t xml:space="preserve">第十七条  </w:t>
      </w:r>
      <w:r>
        <w:rPr>
          <w:rFonts w:hint="eastAsia"/>
          <w:szCs w:val="32"/>
        </w:rPr>
        <w:t>国际学生入学后，经学生申请、高等学校同意，国际学生可以转专业。转专业条件和程序由学校规定。</w:t>
      </w:r>
    </w:p>
    <w:p>
      <w:pPr>
        <w:ind w:firstLine="632" w:firstLineChars="200"/>
        <w:rPr>
          <w:szCs w:val="32"/>
        </w:rPr>
      </w:pPr>
      <w:r>
        <w:rPr>
          <w:rFonts w:hint="eastAsia"/>
          <w:b/>
          <w:bCs/>
          <w:szCs w:val="32"/>
        </w:rPr>
        <w:t>第十八条</w:t>
      </w:r>
      <w:r>
        <w:rPr>
          <w:rFonts w:hint="eastAsia"/>
          <w:szCs w:val="32"/>
        </w:rPr>
        <w:t xml:space="preserve">  中华人民共和国通用语言文字是高等学校培养国际学生的基本教学语言。对国家通用语言文字水平达不到学习要求的国际学生，学校可以提供必要的补习条件。</w:t>
      </w:r>
    </w:p>
    <w:p>
      <w:pPr>
        <w:ind w:firstLine="632" w:firstLineChars="200"/>
        <w:rPr>
          <w:szCs w:val="32"/>
        </w:rPr>
      </w:pPr>
      <w:r>
        <w:rPr>
          <w:rFonts w:hint="eastAsia"/>
          <w:b/>
          <w:bCs/>
          <w:szCs w:val="32"/>
        </w:rPr>
        <w:t xml:space="preserve">第十九条  </w:t>
      </w:r>
      <w:r>
        <w:rPr>
          <w:rFonts w:hint="eastAsia"/>
          <w:szCs w:val="32"/>
        </w:rPr>
        <w:t>具备条件的高等学校，可以为国际学生开设使用外国语言进行教学的专业课程。使用外国语言接受高等学历教育的国际学生，学位论文可以使用相应的外国文字撰写,论文摘要应为中文；学位论文答辩是否使用外国语言，由学校确定。</w:t>
      </w:r>
    </w:p>
    <w:p>
      <w:pPr>
        <w:ind w:firstLine="632" w:firstLineChars="200"/>
        <w:rPr>
          <w:szCs w:val="32"/>
        </w:rPr>
      </w:pPr>
      <w:r>
        <w:rPr>
          <w:rFonts w:hint="eastAsia"/>
          <w:b/>
          <w:bCs/>
          <w:szCs w:val="32"/>
        </w:rPr>
        <w:t>第二十条</w:t>
      </w:r>
      <w:r>
        <w:rPr>
          <w:rFonts w:hint="eastAsia"/>
          <w:szCs w:val="32"/>
        </w:rPr>
        <w:t xml:space="preserve">  高等学校按照教学计划组织国际学生参加教学实习和社会实践，选择实习、实践地点应当遵守国家有关规定。</w:t>
      </w:r>
    </w:p>
    <w:p>
      <w:pPr>
        <w:ind w:firstLine="632" w:firstLineChars="200"/>
        <w:rPr>
          <w:szCs w:val="32"/>
        </w:rPr>
      </w:pPr>
      <w:r>
        <w:rPr>
          <w:rFonts w:hint="eastAsia"/>
          <w:b/>
          <w:bCs/>
          <w:szCs w:val="32"/>
        </w:rPr>
        <w:t>第二十一条</w:t>
      </w:r>
      <w:r>
        <w:rPr>
          <w:rFonts w:hint="eastAsia"/>
          <w:szCs w:val="32"/>
        </w:rPr>
        <w:t xml:space="preserve">  高等学校根据国家有关规定为国际学生颁发学历证书或者其他学业证书。对接受高等学历教育的国际学生，高等学校应当及时为其办理学籍和毕业证书电子注册。</w:t>
      </w:r>
    </w:p>
    <w:p>
      <w:pPr>
        <w:ind w:firstLine="632" w:firstLineChars="200"/>
        <w:rPr>
          <w:szCs w:val="32"/>
        </w:rPr>
      </w:pPr>
      <w:r>
        <w:rPr>
          <w:rFonts w:hint="eastAsia"/>
          <w:szCs w:val="32"/>
        </w:rPr>
        <w:t>高等学校为符合学位授予条件的国际学生颁发学位证书。</w:t>
      </w:r>
    </w:p>
    <w:p>
      <w:pPr>
        <w:ind w:firstLine="632" w:firstLineChars="200"/>
        <w:rPr>
          <w:szCs w:val="32"/>
        </w:rPr>
      </w:pPr>
    </w:p>
    <w:p>
      <w:pPr>
        <w:jc w:val="center"/>
        <w:rPr>
          <w:b/>
          <w:szCs w:val="32"/>
        </w:rPr>
      </w:pPr>
      <w:r>
        <w:rPr>
          <w:rFonts w:hint="eastAsia"/>
          <w:b/>
          <w:szCs w:val="32"/>
        </w:rPr>
        <w:t>第四章  校内管理</w:t>
      </w:r>
    </w:p>
    <w:p>
      <w:pPr>
        <w:ind w:firstLine="632" w:firstLineChars="200"/>
        <w:rPr>
          <w:szCs w:val="32"/>
        </w:rPr>
      </w:pPr>
      <w:r>
        <w:rPr>
          <w:rFonts w:hint="eastAsia"/>
          <w:b/>
          <w:bCs/>
          <w:szCs w:val="32"/>
        </w:rPr>
        <w:t>第二十二条</w:t>
      </w:r>
      <w:r>
        <w:rPr>
          <w:rFonts w:hint="eastAsia"/>
          <w:szCs w:val="32"/>
        </w:rPr>
        <w:t xml:space="preserve">  高等学校应当明确承担国际学生管理职能的工作机构，负责统筹协调国际学生的招收、教学、日常管理和服务以及毕业后的校友联系等工作。</w:t>
      </w:r>
    </w:p>
    <w:p>
      <w:pPr>
        <w:ind w:firstLine="632" w:firstLineChars="200"/>
        <w:rPr>
          <w:szCs w:val="32"/>
        </w:rPr>
      </w:pPr>
      <w:r>
        <w:rPr>
          <w:rFonts w:hint="eastAsia"/>
          <w:b/>
          <w:bCs/>
          <w:szCs w:val="32"/>
        </w:rPr>
        <w:t>第二十三条</w:t>
      </w:r>
      <w:r>
        <w:rPr>
          <w:rFonts w:hint="eastAsia"/>
          <w:szCs w:val="32"/>
        </w:rPr>
        <w:t xml:space="preserve">  高等学校应当向国际学生公开学校基本情况、教育教学情况、招生简章以及国际学生管理与服务制度，方便国际学生获取信息。</w:t>
      </w:r>
    </w:p>
    <w:p>
      <w:pPr>
        <w:ind w:firstLine="632" w:firstLineChars="200"/>
        <w:rPr>
          <w:szCs w:val="32"/>
        </w:rPr>
      </w:pPr>
      <w:r>
        <w:rPr>
          <w:rFonts w:hint="eastAsia"/>
          <w:b/>
          <w:bCs/>
          <w:szCs w:val="32"/>
        </w:rPr>
        <w:t>第二十四条</w:t>
      </w:r>
      <w:r>
        <w:rPr>
          <w:rFonts w:hint="eastAsia"/>
          <w:szCs w:val="32"/>
        </w:rPr>
        <w:t xml:space="preserve">  高等学校应当为国际学生提供食宿等必要的生活服务设施，建立健全并公布服务设施使用管理制度。国际学生在学校宿舍外居住的，应当及时到居住地公安部门办理登记手续。</w:t>
      </w:r>
    </w:p>
    <w:p>
      <w:pPr>
        <w:ind w:firstLine="632" w:firstLineChars="200"/>
        <w:rPr>
          <w:szCs w:val="32"/>
        </w:rPr>
      </w:pPr>
      <w:r>
        <w:rPr>
          <w:rFonts w:hint="eastAsia"/>
          <w:b/>
          <w:bCs/>
          <w:szCs w:val="32"/>
        </w:rPr>
        <w:t>第二十五条</w:t>
      </w:r>
      <w:r>
        <w:rPr>
          <w:rFonts w:hint="eastAsia"/>
          <w:szCs w:val="32"/>
        </w:rPr>
        <w:t xml:space="preserve">  高等学校应当对国际学生开展中国法律法规、校纪校规、国情校情、中华优秀传统文化和风俗习惯等方面内容的教育，帮助其尽快熟悉和适应学习、生活环境。</w:t>
      </w:r>
    </w:p>
    <w:p>
      <w:pPr>
        <w:ind w:firstLine="632" w:firstLineChars="200"/>
        <w:rPr>
          <w:szCs w:val="32"/>
        </w:rPr>
      </w:pPr>
      <w:r>
        <w:rPr>
          <w:rFonts w:hint="eastAsia"/>
          <w:szCs w:val="32"/>
        </w:rPr>
        <w:t>高等学校应当设置国际学生辅导员岗位，了解国际学生的学习、生活需求，及时做好信息、咨询、文体活动等方面服务工作。国际学生辅导员配备比例不低于中国学生辅导员比例，与中国学生辅导员享有同等待遇。</w:t>
      </w:r>
    </w:p>
    <w:p>
      <w:pPr>
        <w:ind w:firstLine="632" w:firstLineChars="200"/>
        <w:rPr>
          <w:szCs w:val="32"/>
        </w:rPr>
      </w:pPr>
      <w:r>
        <w:rPr>
          <w:rFonts w:hint="eastAsia"/>
          <w:b/>
          <w:bCs/>
          <w:szCs w:val="32"/>
        </w:rPr>
        <w:t>第二十六条</w:t>
      </w:r>
      <w:r>
        <w:rPr>
          <w:rFonts w:hint="eastAsia"/>
          <w:szCs w:val="32"/>
        </w:rPr>
        <w:t xml:space="preserve">  高等学校鼓励国际学生参加有益于身心健康的文体活动，为其参加文体活动提供便利条件。国际学生可以自愿参加公益活动、中国重大节日的庆祝活动。</w:t>
      </w:r>
    </w:p>
    <w:p>
      <w:pPr>
        <w:ind w:firstLine="632" w:firstLineChars="200"/>
        <w:rPr>
          <w:szCs w:val="32"/>
        </w:rPr>
      </w:pPr>
      <w:r>
        <w:rPr>
          <w:rFonts w:hint="eastAsia"/>
          <w:szCs w:val="32"/>
        </w:rPr>
        <w:t>高等学校一般不组织国际学生参加军训、政治性活动。</w:t>
      </w:r>
    </w:p>
    <w:p>
      <w:pPr>
        <w:ind w:firstLine="632" w:firstLineChars="200"/>
        <w:rPr>
          <w:szCs w:val="32"/>
        </w:rPr>
      </w:pPr>
      <w:r>
        <w:rPr>
          <w:rFonts w:hint="eastAsia"/>
          <w:b/>
          <w:bCs/>
          <w:szCs w:val="32"/>
        </w:rPr>
        <w:t xml:space="preserve">第二十七条  </w:t>
      </w:r>
      <w:r>
        <w:rPr>
          <w:rFonts w:hint="eastAsia"/>
          <w:szCs w:val="32"/>
        </w:rPr>
        <w:t>国际学生经高等学校同意，可以在校内指定的地点和范围举行庆祝本国重要传统节日的活动，但不得有反对、攻击其他国家、民族的内容或者违反公共道德的言行。</w:t>
      </w:r>
    </w:p>
    <w:p>
      <w:pPr>
        <w:ind w:firstLine="632" w:firstLineChars="200"/>
        <w:rPr>
          <w:szCs w:val="32"/>
        </w:rPr>
      </w:pPr>
      <w:r>
        <w:rPr>
          <w:rFonts w:hint="eastAsia"/>
          <w:b/>
          <w:bCs/>
          <w:szCs w:val="32"/>
        </w:rPr>
        <w:t>第二十八条</w:t>
      </w:r>
      <w:r>
        <w:rPr>
          <w:rFonts w:hint="eastAsia"/>
          <w:szCs w:val="32"/>
        </w:rPr>
        <w:t xml:space="preserve">  国际学生经高等学校批准，可以在学校内成立联谊团体，在中国法律、法规规定的范围内活动，并接受学校的指导和管理。</w:t>
      </w:r>
    </w:p>
    <w:p>
      <w:pPr>
        <w:ind w:firstLine="632" w:firstLineChars="200"/>
        <w:rPr>
          <w:szCs w:val="32"/>
        </w:rPr>
      </w:pPr>
      <w:r>
        <w:rPr>
          <w:rFonts w:hint="eastAsia"/>
          <w:b/>
          <w:bCs/>
          <w:szCs w:val="32"/>
        </w:rPr>
        <w:t>第二十九条</w:t>
      </w:r>
      <w:r>
        <w:rPr>
          <w:rFonts w:hint="eastAsia"/>
          <w:szCs w:val="32"/>
        </w:rPr>
        <w:t xml:space="preserve">  高等学校应当尊重国际学生的民族习俗和宗教信仰，但不提供宗教活动场所。学校内不得进行传教、宗教聚会等任何宗教活动。</w:t>
      </w:r>
    </w:p>
    <w:p>
      <w:pPr>
        <w:ind w:firstLine="632" w:firstLineChars="200"/>
        <w:rPr>
          <w:szCs w:val="32"/>
        </w:rPr>
      </w:pPr>
      <w:r>
        <w:rPr>
          <w:rFonts w:hint="eastAsia"/>
          <w:b/>
          <w:bCs/>
          <w:szCs w:val="32"/>
        </w:rPr>
        <w:t>第三十条</w:t>
      </w:r>
      <w:r>
        <w:rPr>
          <w:rFonts w:hint="eastAsia"/>
          <w:szCs w:val="32"/>
        </w:rPr>
        <w:t xml:space="preserve">  国际学生在高等学校学习期间可以参加勤工助学活动，但不得就业、经商或从事其他经营性活动。</w:t>
      </w:r>
    </w:p>
    <w:p>
      <w:pPr>
        <w:ind w:firstLine="632" w:firstLineChars="200"/>
        <w:rPr>
          <w:szCs w:val="32"/>
        </w:rPr>
      </w:pPr>
      <w:r>
        <w:rPr>
          <w:rFonts w:hint="eastAsia"/>
          <w:szCs w:val="32"/>
        </w:rPr>
        <w:t>国际学生勤工助学的具体管理规定，由国务院教育行政部门会同有关部门另行制订。</w:t>
      </w:r>
    </w:p>
    <w:p>
      <w:pPr>
        <w:ind w:firstLine="632" w:firstLineChars="200"/>
        <w:rPr>
          <w:szCs w:val="32"/>
        </w:rPr>
      </w:pPr>
      <w:r>
        <w:rPr>
          <w:rFonts w:hint="eastAsia"/>
          <w:b/>
          <w:bCs/>
          <w:szCs w:val="32"/>
        </w:rPr>
        <w:t>第三十一条</w:t>
      </w:r>
      <w:r>
        <w:rPr>
          <w:rFonts w:hint="eastAsia"/>
          <w:szCs w:val="32"/>
        </w:rPr>
        <w:t xml:space="preserve">  高等学校参照中国学生学籍管理规定开展国际学生学籍管理工作。学校对国际学生做出退学处理或者开除学籍处分的，应当按照国务院教育行政部门的规定进行备案。</w:t>
      </w:r>
    </w:p>
    <w:p>
      <w:pPr>
        <w:ind w:firstLine="632" w:firstLineChars="200"/>
        <w:rPr>
          <w:szCs w:val="32"/>
        </w:rPr>
      </w:pPr>
    </w:p>
    <w:p>
      <w:pPr>
        <w:jc w:val="center"/>
        <w:rPr>
          <w:b/>
          <w:szCs w:val="32"/>
        </w:rPr>
      </w:pPr>
      <w:r>
        <w:rPr>
          <w:rFonts w:hint="eastAsia"/>
          <w:b/>
          <w:szCs w:val="32"/>
        </w:rPr>
        <w:t>第五章  奖学金</w:t>
      </w:r>
    </w:p>
    <w:p>
      <w:pPr>
        <w:ind w:firstLine="632" w:firstLineChars="200"/>
        <w:rPr>
          <w:szCs w:val="32"/>
        </w:rPr>
      </w:pPr>
      <w:r>
        <w:rPr>
          <w:rFonts w:hint="eastAsia"/>
          <w:b/>
          <w:bCs/>
          <w:szCs w:val="32"/>
        </w:rPr>
        <w:t>第三十二条</w:t>
      </w:r>
      <w:r>
        <w:rPr>
          <w:rFonts w:hint="eastAsia"/>
          <w:szCs w:val="32"/>
        </w:rPr>
        <w:t xml:space="preserve">  中国政府为接受高等教育的国际学生设立中国政府奖学金，并鼓励地方人民政府设立国际学生奖学金。</w:t>
      </w:r>
    </w:p>
    <w:p>
      <w:pPr>
        <w:ind w:firstLine="632" w:firstLineChars="200"/>
        <w:rPr>
          <w:szCs w:val="32"/>
        </w:rPr>
      </w:pPr>
      <w:r>
        <w:rPr>
          <w:rFonts w:hint="eastAsia"/>
          <w:szCs w:val="32"/>
        </w:rPr>
        <w:t>中国政府奖学金的管理办法，由国务院有关行政部门制定。</w:t>
      </w:r>
    </w:p>
    <w:p>
      <w:pPr>
        <w:ind w:firstLine="632" w:firstLineChars="200"/>
        <w:rPr>
          <w:szCs w:val="32"/>
        </w:rPr>
      </w:pPr>
      <w:r>
        <w:rPr>
          <w:rFonts w:hint="eastAsia"/>
          <w:b/>
          <w:bCs/>
          <w:szCs w:val="32"/>
        </w:rPr>
        <w:t>第三十三条</w:t>
      </w:r>
      <w:r>
        <w:rPr>
          <w:rFonts w:hint="eastAsia"/>
          <w:szCs w:val="32"/>
        </w:rPr>
        <w:t xml:space="preserve">  国务院教育行政部门择优委托高等学校培养中国政府奖学金生。承担中国政府奖学金生培养任务的高等学校，应当优先招收中国政府奖学金生。</w:t>
      </w:r>
    </w:p>
    <w:p>
      <w:pPr>
        <w:ind w:firstLine="632" w:firstLineChars="200"/>
        <w:rPr>
          <w:szCs w:val="32"/>
        </w:rPr>
      </w:pPr>
      <w:r>
        <w:rPr>
          <w:rFonts w:hint="eastAsia"/>
          <w:b/>
          <w:bCs/>
          <w:szCs w:val="32"/>
        </w:rPr>
        <w:t>第三十四条</w:t>
      </w:r>
      <w:r>
        <w:rPr>
          <w:rFonts w:hint="eastAsia"/>
          <w:szCs w:val="32"/>
        </w:rPr>
        <w:t xml:space="preserve">  高等学校可以为国际学生设立奖学金。鼓励企事业单位、社会团体及其他社会组织和个人设立国际学生奖学金，但不得附加不合理条件。</w:t>
      </w:r>
    </w:p>
    <w:p>
      <w:pPr>
        <w:ind w:firstLine="632" w:firstLineChars="200"/>
        <w:rPr>
          <w:szCs w:val="32"/>
        </w:rPr>
      </w:pPr>
    </w:p>
    <w:p>
      <w:pPr>
        <w:jc w:val="center"/>
        <w:rPr>
          <w:b/>
          <w:szCs w:val="32"/>
        </w:rPr>
      </w:pPr>
      <w:r>
        <w:rPr>
          <w:rFonts w:hint="eastAsia"/>
          <w:b/>
          <w:szCs w:val="32"/>
        </w:rPr>
        <w:t>第六章  社会管理</w:t>
      </w:r>
    </w:p>
    <w:p>
      <w:pPr>
        <w:ind w:firstLine="632" w:firstLineChars="200"/>
        <w:rPr>
          <w:szCs w:val="32"/>
        </w:rPr>
      </w:pPr>
      <w:r>
        <w:rPr>
          <w:rFonts w:hint="eastAsia"/>
          <w:b/>
          <w:bCs/>
          <w:szCs w:val="32"/>
        </w:rPr>
        <w:t>第三十五条</w:t>
      </w:r>
      <w:r>
        <w:rPr>
          <w:rFonts w:hint="eastAsia"/>
          <w:szCs w:val="32"/>
        </w:rPr>
        <w:t xml:space="preserve">  外国人申请到本办法第二条所指的学校学习的，应当在入境前根据其学习期限向中国驻其国籍国或居住地国使领馆或外交部委托的其他驻外机构申请办理X1字或X2字签证，按照规定提交经教育主管部门备案的证明和学校出具的录取通知书等相关材料。</w:t>
      </w:r>
    </w:p>
    <w:p>
      <w:pPr>
        <w:ind w:firstLine="632" w:firstLineChars="200"/>
        <w:rPr>
          <w:szCs w:val="32"/>
        </w:rPr>
      </w:pPr>
      <w:r>
        <w:rPr>
          <w:rFonts w:hint="eastAsia"/>
          <w:b/>
          <w:bCs/>
          <w:szCs w:val="32"/>
        </w:rPr>
        <w:t>第三十六条</w:t>
      </w:r>
      <w:r>
        <w:rPr>
          <w:rFonts w:hint="eastAsia"/>
          <w:szCs w:val="32"/>
        </w:rPr>
        <w:t xml:space="preserve">  国际学生所持学习类签证注明入境后需要办理居留证件的，应当自入境之日起三十日内，向拟居留地公安机关出入境管理部门申请办理学习类外国人居留证件。</w:t>
      </w:r>
    </w:p>
    <w:p>
      <w:pPr>
        <w:ind w:firstLine="632" w:firstLineChars="200"/>
        <w:rPr>
          <w:szCs w:val="32"/>
        </w:rPr>
      </w:pPr>
      <w:r>
        <w:rPr>
          <w:rFonts w:hint="eastAsia"/>
          <w:b/>
          <w:bCs/>
          <w:szCs w:val="32"/>
        </w:rPr>
        <w:t>第三十七条</w:t>
      </w:r>
      <w:r>
        <w:rPr>
          <w:rFonts w:hint="eastAsia"/>
          <w:szCs w:val="32"/>
        </w:rPr>
        <w:t xml:space="preserve">  外交部对外国驻华外交代表机构、领事机构及国际组织驻华代表机构人员及其随任家属申请到学校学习另有规定的，依照外交部规定执行。未按规定办理相关手续的，学校不得招收。</w:t>
      </w:r>
    </w:p>
    <w:p>
      <w:pPr>
        <w:ind w:firstLine="632" w:firstLineChars="200"/>
        <w:rPr>
          <w:szCs w:val="32"/>
        </w:rPr>
      </w:pPr>
      <w:r>
        <w:rPr>
          <w:rFonts w:hint="eastAsia"/>
          <w:b/>
          <w:bCs/>
          <w:szCs w:val="32"/>
        </w:rPr>
        <w:t>第三十八条</w:t>
      </w:r>
      <w:r>
        <w:rPr>
          <w:rFonts w:hint="eastAsia"/>
          <w:szCs w:val="32"/>
        </w:rPr>
        <w:t xml:space="preserve">  学校招收未满十八周岁且父母不在中国境内常住的国际学生，须要求其父母正式委托在中国境内常住的外国人或者中国人作为该国际学生的监护人，并提供相关证明材料。</w:t>
      </w:r>
    </w:p>
    <w:p>
      <w:pPr>
        <w:ind w:firstLine="632" w:firstLineChars="200"/>
        <w:rPr>
          <w:szCs w:val="32"/>
        </w:rPr>
      </w:pPr>
      <w:r>
        <w:rPr>
          <w:rFonts w:hint="eastAsia"/>
          <w:szCs w:val="32"/>
        </w:rPr>
        <w:t>学校可以接受以团组形式短期学习的国际学生，但应当预先与外方派遣单位签订协议。实施初等、中等教育的学校接受团组形式短期学习国际学生的，外方派遣单位应当按照其所在国法律规定，预先办理有关组织未成年人出入境所需的法律手续，并应当派人随团并担任国际学生在学校学习期间的监护人。</w:t>
      </w:r>
    </w:p>
    <w:p>
      <w:pPr>
        <w:ind w:firstLine="632" w:firstLineChars="200"/>
        <w:rPr>
          <w:szCs w:val="32"/>
        </w:rPr>
      </w:pPr>
      <w:r>
        <w:rPr>
          <w:rFonts w:hint="eastAsia"/>
          <w:b/>
          <w:bCs/>
          <w:szCs w:val="32"/>
        </w:rPr>
        <w:t>第三十九条</w:t>
      </w:r>
      <w:r>
        <w:rPr>
          <w:rFonts w:hint="eastAsia"/>
          <w:szCs w:val="32"/>
        </w:rPr>
        <w:t xml:space="preserve">  国际学生入学时应当按照中国卫生行政部门的规定到中国卫生检疫部门办理《外国人体格检查记录》确认手续或者进行体检。经体检确认患有《中华人民共和国出境入境管理法》规定的严重精神障碍、传染性肺结核病或者有可能对公共卫生造成重大危害的其他传染病的，由公安部门依法处理。</w:t>
      </w:r>
    </w:p>
    <w:p>
      <w:pPr>
        <w:ind w:firstLine="632" w:firstLineChars="200"/>
        <w:rPr>
          <w:szCs w:val="32"/>
        </w:rPr>
      </w:pPr>
      <w:r>
        <w:rPr>
          <w:rFonts w:hint="eastAsia"/>
          <w:b/>
          <w:bCs/>
          <w:szCs w:val="32"/>
        </w:rPr>
        <w:t>第四十条</w:t>
      </w:r>
      <w:r>
        <w:rPr>
          <w:rFonts w:hint="eastAsia"/>
          <w:szCs w:val="32"/>
        </w:rPr>
        <w:t xml:space="preserve">  学校实行国际学生全员保险制度。国际学生必须按照国家有关规定和学校要求投保。对未按照规定购买保险的，应限期投保，逾期不投保的，学</w:t>
      </w:r>
      <w:r>
        <w:rPr>
          <w:rFonts w:hint="eastAsia" w:ascii="宋体" w:hAnsi="宋体" w:eastAsia="宋体" w:cs="宋体"/>
          <w:color w:val="333333"/>
          <w:szCs w:val="32"/>
          <w:shd w:val="clear" w:color="auto" w:fill="FFFFFF"/>
        </w:rPr>
        <w:t>校不予录取；对于已</w:t>
      </w:r>
      <w:r>
        <w:rPr>
          <w:rFonts w:hint="eastAsia"/>
          <w:szCs w:val="32"/>
        </w:rPr>
        <w:t>在学校学习的，应予退学或不予注册。</w:t>
      </w:r>
    </w:p>
    <w:p>
      <w:pPr>
        <w:ind w:firstLine="632" w:firstLineChars="200"/>
        <w:rPr>
          <w:szCs w:val="32"/>
        </w:rPr>
      </w:pPr>
    </w:p>
    <w:p>
      <w:pPr>
        <w:jc w:val="center"/>
        <w:rPr>
          <w:b/>
          <w:szCs w:val="32"/>
        </w:rPr>
      </w:pPr>
      <w:r>
        <w:rPr>
          <w:rFonts w:hint="eastAsia"/>
          <w:b/>
          <w:szCs w:val="32"/>
        </w:rPr>
        <w:t>第七章  监督管理</w:t>
      </w:r>
    </w:p>
    <w:p>
      <w:pPr>
        <w:ind w:firstLine="632" w:firstLineChars="200"/>
        <w:rPr>
          <w:szCs w:val="32"/>
        </w:rPr>
      </w:pPr>
      <w:r>
        <w:rPr>
          <w:rFonts w:hint="eastAsia"/>
          <w:b/>
          <w:bCs/>
          <w:szCs w:val="32"/>
        </w:rPr>
        <w:t>第四十一条</w:t>
      </w:r>
      <w:r>
        <w:rPr>
          <w:rFonts w:hint="eastAsia"/>
          <w:szCs w:val="32"/>
        </w:rPr>
        <w:t xml:space="preserve">  国务院教育行政部门建立健全国际学生培养质量监督制度。省、自治区、直辖市教育行政部门应当对本行政区域的国际学生培养进行监督。</w:t>
      </w:r>
    </w:p>
    <w:p>
      <w:pPr>
        <w:ind w:firstLine="632" w:firstLineChars="200"/>
        <w:rPr>
          <w:szCs w:val="32"/>
        </w:rPr>
      </w:pPr>
      <w:r>
        <w:rPr>
          <w:rFonts w:hint="eastAsia"/>
          <w:b/>
          <w:bCs/>
          <w:szCs w:val="32"/>
        </w:rPr>
        <w:t>第四十二条</w:t>
      </w:r>
      <w:r>
        <w:rPr>
          <w:rFonts w:hint="eastAsia"/>
          <w:szCs w:val="32"/>
        </w:rPr>
        <w:t xml:space="preserve">  负有国际学生管理职责的国务院教育、公安、外交等行政部门，应当利用现代信息技术建立国际学生信息管理系统，推进信息共享工作机制，不断完善国际学生的管理与服务工作。</w:t>
      </w:r>
    </w:p>
    <w:p>
      <w:pPr>
        <w:ind w:firstLine="632" w:firstLineChars="200"/>
        <w:rPr>
          <w:szCs w:val="32"/>
        </w:rPr>
      </w:pPr>
      <w:r>
        <w:rPr>
          <w:rFonts w:hint="eastAsia"/>
          <w:b/>
          <w:bCs/>
          <w:szCs w:val="32"/>
        </w:rPr>
        <w:t>第四十三条</w:t>
      </w:r>
      <w:r>
        <w:rPr>
          <w:rFonts w:hint="eastAsia"/>
          <w:szCs w:val="32"/>
        </w:rPr>
        <w:t xml:space="preserve">  对违反《中华人民共和国出境入境管理法》《中华人民共和国治安管理处罚法》以及《中华人民共和国外国人入境出境管理条例》《中华人民共和国境内外国人宗教活动管理规定》等法律法规规定的国际学生，公安等主管部门应当依法处理。</w:t>
      </w:r>
    </w:p>
    <w:p>
      <w:pPr>
        <w:ind w:firstLine="632" w:firstLineChars="200"/>
        <w:rPr>
          <w:szCs w:val="32"/>
        </w:rPr>
      </w:pPr>
      <w:r>
        <w:rPr>
          <w:rFonts w:hint="eastAsia"/>
          <w:b/>
          <w:bCs/>
          <w:szCs w:val="32"/>
        </w:rPr>
        <w:t>第四十四条</w:t>
      </w:r>
      <w:r>
        <w:rPr>
          <w:rFonts w:hint="eastAsia"/>
          <w:szCs w:val="32"/>
        </w:rPr>
        <w:t xml:space="preserve">  高等学校在国际学生招收和培养过程中出现以下行为的，主管教育行政部门应当责令其整改，按照《中华人民共和国教育法》的有关规定追究法律责任，并可以限制其招收国际学生：</w:t>
      </w:r>
    </w:p>
    <w:p>
      <w:pPr>
        <w:ind w:firstLine="632" w:firstLineChars="200"/>
        <w:rPr>
          <w:szCs w:val="32"/>
        </w:rPr>
      </w:pPr>
      <w:r>
        <w:rPr>
          <w:rFonts w:hint="eastAsia"/>
          <w:szCs w:val="32"/>
        </w:rPr>
        <w:t>（一）违反国家规定和学校招生规定招生的；</w:t>
      </w:r>
    </w:p>
    <w:p>
      <w:pPr>
        <w:ind w:firstLine="632" w:firstLineChars="200"/>
        <w:rPr>
          <w:szCs w:val="32"/>
        </w:rPr>
      </w:pPr>
      <w:r>
        <w:rPr>
          <w:rFonts w:hint="eastAsia"/>
          <w:szCs w:val="32"/>
        </w:rPr>
        <w:t>（二）在招生过程中存在牟利行为的；</w:t>
      </w:r>
    </w:p>
    <w:p>
      <w:pPr>
        <w:ind w:firstLine="632" w:firstLineChars="200"/>
        <w:rPr>
          <w:szCs w:val="32"/>
        </w:rPr>
      </w:pPr>
      <w:r>
        <w:rPr>
          <w:rFonts w:hint="eastAsia"/>
          <w:szCs w:val="32"/>
        </w:rPr>
        <w:t>（三）未公开收费项目、标准和未按项目、标准收费的；</w:t>
      </w:r>
    </w:p>
    <w:p>
      <w:pPr>
        <w:ind w:firstLine="632" w:firstLineChars="200"/>
        <w:rPr>
          <w:szCs w:val="32"/>
        </w:rPr>
      </w:pPr>
      <w:r>
        <w:rPr>
          <w:rFonts w:hint="eastAsia"/>
          <w:szCs w:val="32"/>
        </w:rPr>
        <w:t>（四）违规颁发学位证书、学历证书或其他学业证书的；</w:t>
      </w:r>
    </w:p>
    <w:p>
      <w:pPr>
        <w:ind w:firstLine="632" w:firstLineChars="200"/>
        <w:rPr>
          <w:szCs w:val="32"/>
        </w:rPr>
      </w:pPr>
      <w:r>
        <w:rPr>
          <w:rFonts w:hint="eastAsia"/>
          <w:szCs w:val="32"/>
        </w:rPr>
        <w:t>（五）教学质量低劣或管理与服务不到位，造成不良社会影响的；</w:t>
      </w:r>
    </w:p>
    <w:p>
      <w:pPr>
        <w:ind w:firstLine="632" w:firstLineChars="200"/>
        <w:rPr>
          <w:szCs w:val="32"/>
        </w:rPr>
      </w:pPr>
      <w:r>
        <w:rPr>
          <w:rFonts w:hint="eastAsia"/>
          <w:szCs w:val="32"/>
        </w:rPr>
        <w:t>（六）其他违法违规行为。</w:t>
      </w:r>
    </w:p>
    <w:p>
      <w:pPr>
        <w:ind w:firstLine="632" w:firstLineChars="200"/>
        <w:rPr>
          <w:szCs w:val="32"/>
        </w:rPr>
      </w:pPr>
    </w:p>
    <w:p>
      <w:pPr>
        <w:jc w:val="center"/>
        <w:rPr>
          <w:b/>
          <w:szCs w:val="32"/>
        </w:rPr>
      </w:pPr>
      <w:r>
        <w:rPr>
          <w:rFonts w:hint="eastAsia"/>
          <w:b/>
          <w:szCs w:val="32"/>
        </w:rPr>
        <w:t>第八章  附  则</w:t>
      </w:r>
    </w:p>
    <w:p>
      <w:pPr>
        <w:ind w:firstLine="632" w:firstLineChars="200"/>
        <w:rPr>
          <w:szCs w:val="32"/>
        </w:rPr>
      </w:pPr>
      <w:r>
        <w:rPr>
          <w:rFonts w:hint="eastAsia"/>
          <w:b/>
          <w:bCs/>
          <w:szCs w:val="32"/>
        </w:rPr>
        <w:t>第四十五条</w:t>
      </w:r>
      <w:r>
        <w:rPr>
          <w:rFonts w:hint="eastAsia"/>
          <w:szCs w:val="32"/>
        </w:rPr>
        <w:t xml:space="preserve">  本办法中的短期学习是指在中国学校学习时间不超过180日（含），长期学习是指在中国学校学习时间超过180日。</w:t>
      </w:r>
    </w:p>
    <w:p>
      <w:pPr>
        <w:ind w:firstLine="632" w:firstLineChars="200"/>
        <w:rPr>
          <w:szCs w:val="32"/>
        </w:rPr>
      </w:pPr>
      <w:r>
        <w:rPr>
          <w:rFonts w:hint="eastAsia"/>
          <w:b/>
          <w:bCs/>
          <w:szCs w:val="32"/>
        </w:rPr>
        <w:t>第四十六条</w:t>
      </w:r>
      <w:r>
        <w:rPr>
          <w:rFonts w:hint="eastAsia"/>
          <w:szCs w:val="32"/>
        </w:rPr>
        <w:t xml:space="preserve">  中国境内经批准承担研究生教育任务的科学研究机构招收国际学生的，按照本办法执行。</w:t>
      </w:r>
    </w:p>
    <w:p>
      <w:pPr>
        <w:ind w:firstLine="632" w:firstLineChars="200"/>
        <w:rPr>
          <w:szCs w:val="32"/>
        </w:rPr>
      </w:pPr>
      <w:r>
        <w:rPr>
          <w:rFonts w:hint="eastAsia"/>
          <w:szCs w:val="32"/>
        </w:rPr>
        <w:t>教育行政部门批准的实施非学历教育的教育机构招收国际学生的，参照本办法执行。</w:t>
      </w:r>
    </w:p>
    <w:p>
      <w:pPr>
        <w:ind w:firstLine="632" w:firstLineChars="200"/>
        <w:rPr>
          <w:szCs w:val="32"/>
        </w:rPr>
      </w:pPr>
      <w:r>
        <w:rPr>
          <w:rFonts w:hint="eastAsia"/>
          <w:szCs w:val="32"/>
        </w:rPr>
        <w:t>香港特别行政区、澳门特别行政区、台湾地区学生的招收、培养和管理，以及中国境内外籍人员子女学校的招生、培养和管理，按照国家其他有关规定执行。</w:t>
      </w:r>
    </w:p>
    <w:p>
      <w:pPr>
        <w:ind w:firstLine="632" w:firstLineChars="200"/>
      </w:pPr>
      <w:r>
        <w:rPr>
          <w:rFonts w:hint="eastAsia"/>
          <w:b/>
          <w:bCs/>
          <w:szCs w:val="32"/>
        </w:rPr>
        <w:t>第四十七条</w:t>
      </w:r>
      <w:r>
        <w:rPr>
          <w:rFonts w:hint="eastAsia"/>
          <w:szCs w:val="32"/>
        </w:rPr>
        <w:t xml:space="preserve">  省、自治区、直辖市人民政府教育、外事、公安等部门，应当根据本办法，制定本省、自治区、直辖市的管理规定。</w:t>
      </w:r>
    </w:p>
    <w:p>
      <w:pPr>
        <w:ind w:firstLine="632" w:firstLineChars="200"/>
      </w:pPr>
    </w:p>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p>
    <w:p>
      <w:pPr>
        <w:snapToGrid w:val="0"/>
        <w:jc w:val="center"/>
        <w:rPr>
          <w:rFonts w:ascii="方正小标宋简体" w:hAnsi="宋体" w:eastAsia="方正小标宋简体"/>
          <w:sz w:val="44"/>
          <w:szCs w:val="44"/>
        </w:rPr>
      </w:pPr>
      <w:r>
        <w:rPr>
          <w:rFonts w:hint="eastAsia" w:ascii="方正小标宋简体" w:hAnsi="宋体" w:eastAsia="方正小标宋简体"/>
          <w:sz w:val="44"/>
          <w:szCs w:val="44"/>
        </w:rPr>
        <w:t>中华人民共和国出境入境管理法</w:t>
      </w:r>
    </w:p>
    <w:p>
      <w:pPr>
        <w:pStyle w:val="2"/>
        <w:widowControl/>
        <w:spacing w:before="300" w:after="150" w:line="390" w:lineRule="atLeast"/>
        <w:jc w:val="center"/>
        <w:rPr>
          <w:rFonts w:hint="default" w:ascii="Times New Roman" w:hAnsi="Times New Roman" w:eastAsia="仿宋_GB2312"/>
          <w:bCs/>
          <w:kern w:val="2"/>
          <w:sz w:val="28"/>
          <w:szCs w:val="28"/>
        </w:rPr>
      </w:pPr>
      <w:r>
        <w:rPr>
          <w:rFonts w:ascii="Times New Roman" w:hAnsi="Times New Roman" w:eastAsia="仿宋_GB2312"/>
          <w:bCs/>
          <w:kern w:val="2"/>
          <w:sz w:val="28"/>
          <w:szCs w:val="28"/>
        </w:rPr>
        <w:t>《中华人民共和国出境入境管理法》中，有关外国人的部分法条：</w:t>
      </w:r>
    </w:p>
    <w:p>
      <w:pPr>
        <w:pStyle w:val="2"/>
        <w:widowControl/>
        <w:spacing w:before="300" w:after="150" w:line="390" w:lineRule="atLeast"/>
        <w:jc w:val="center"/>
        <w:rPr>
          <w:rFonts w:hint="default" w:ascii="Times New Roman" w:hAnsi="Times New Roman" w:eastAsia="仿宋_GB2312"/>
          <w:bCs/>
          <w:kern w:val="2"/>
          <w:sz w:val="32"/>
        </w:rPr>
      </w:pPr>
      <w:r>
        <w:rPr>
          <w:rFonts w:ascii="Times New Roman" w:hAnsi="Times New Roman" w:eastAsia="仿宋_GB2312"/>
          <w:bCs/>
          <w:kern w:val="2"/>
          <w:sz w:val="32"/>
        </w:rPr>
        <w:t>第一章　总则</w:t>
      </w:r>
    </w:p>
    <w:p>
      <w:pPr>
        <w:pStyle w:val="5"/>
        <w:spacing w:before="0" w:beforeAutospacing="0" w:after="0" w:afterAutospacing="0"/>
        <w:rPr>
          <w:rFonts w:ascii="Times New Roman" w:hAnsi="Times New Roman" w:cs="Times New Roman"/>
          <w:kern w:val="2"/>
          <w:sz w:val="32"/>
        </w:rPr>
      </w:pPr>
      <w:r>
        <w:rPr>
          <w:sz w:val="32"/>
          <w:szCs w:val="32"/>
          <w:shd w:val="clear" w:color="auto" w:fill="FFFFFF"/>
        </w:rPr>
        <w:t>　　</w:t>
      </w:r>
      <w:r>
        <w:rPr>
          <w:rFonts w:hint="eastAsia" w:ascii="Times New Roman" w:hAnsi="Times New Roman" w:cs="Times New Roman"/>
          <w:b/>
          <w:bCs/>
          <w:kern w:val="2"/>
          <w:sz w:val="32"/>
        </w:rPr>
        <w:t>第三条</w:t>
      </w:r>
      <w:r>
        <w:rPr>
          <w:rFonts w:hint="eastAsia" w:ascii="Times New Roman" w:hAnsi="Times New Roman" w:cs="Times New Roman"/>
          <w:kern w:val="2"/>
          <w:sz w:val="32"/>
        </w:rPr>
        <w:t>　在中国境内的外国人的合法权益受法律保护。在中国境内的外国人应当遵守中国法律，不得危害中国国家安全、损害社会公共利益、破坏社会公共秩序。</w:t>
      </w:r>
    </w:p>
    <w:p>
      <w:pPr>
        <w:pStyle w:val="2"/>
        <w:widowControl/>
        <w:spacing w:before="300" w:after="150" w:line="390" w:lineRule="atLeast"/>
        <w:jc w:val="center"/>
        <w:rPr>
          <w:rFonts w:hint="default" w:ascii="Times New Roman" w:hAnsi="Times New Roman" w:eastAsia="仿宋_GB2312"/>
          <w:bCs/>
          <w:kern w:val="2"/>
          <w:sz w:val="32"/>
        </w:rPr>
      </w:pPr>
      <w:r>
        <w:rPr>
          <w:rFonts w:ascii="Times New Roman" w:hAnsi="Times New Roman" w:eastAsia="仿宋_GB2312"/>
          <w:bCs/>
          <w:kern w:val="2"/>
          <w:sz w:val="32"/>
        </w:rPr>
        <w:t>第四章　外国人停留居留</w:t>
      </w:r>
    </w:p>
    <w:p>
      <w:pPr>
        <w:pStyle w:val="5"/>
        <w:spacing w:before="0" w:beforeAutospacing="0" w:after="0" w:afterAutospacing="0"/>
        <w:ind w:firstLine="632" w:firstLineChars="200"/>
      </w:pPr>
      <w:r>
        <w:rPr>
          <w:b/>
          <w:bCs/>
          <w:sz w:val="32"/>
          <w:szCs w:val="32"/>
          <w:shd w:val="clear" w:color="auto" w:fill="FFFFFF"/>
        </w:rPr>
        <w:t>第二十九条</w:t>
      </w:r>
      <w:r>
        <w:rPr>
          <w:shd w:val="clear" w:color="auto" w:fill="FFFFFF"/>
        </w:rPr>
        <w:t>　</w:t>
      </w:r>
      <w:r>
        <w:rPr>
          <w:sz w:val="32"/>
          <w:szCs w:val="32"/>
          <w:shd w:val="clear" w:color="auto" w:fill="FFFFFF"/>
        </w:rPr>
        <w:t>外国人所持签证注明的停留期限不超过一百八十日的，持证人凭签证并按照签证注明的停留期限在中国境内停留。</w:t>
      </w:r>
    </w:p>
    <w:p>
      <w:pPr>
        <w:pStyle w:val="5"/>
        <w:spacing w:before="0" w:beforeAutospacing="0" w:after="0" w:afterAutospacing="0"/>
        <w:rPr>
          <w:sz w:val="32"/>
          <w:szCs w:val="32"/>
          <w:shd w:val="clear" w:color="auto" w:fill="FFFFFF"/>
        </w:rPr>
      </w:pPr>
      <w:r>
        <w:rPr>
          <w:shd w:val="clear" w:color="auto" w:fill="FFFFFF"/>
        </w:rPr>
        <w:t>　</w:t>
      </w:r>
      <w:r>
        <w:rPr>
          <w:sz w:val="32"/>
          <w:szCs w:val="32"/>
          <w:shd w:val="clear" w:color="auto" w:fill="FFFFFF"/>
        </w:rPr>
        <w:t>　需要延长签证停留期限的，应当在签证注明的停留期限届满七日前向停留地县级以上地方人民政府公安机关出入境管理机构申请，按照要求提交申请事由的相关材料。经审查，延期理由合理、充分的，准予延长停留期限;不予延长停留期限的，应当按期离境。</w:t>
      </w:r>
    </w:p>
    <w:p>
      <w:pPr>
        <w:pStyle w:val="5"/>
        <w:spacing w:before="0" w:beforeAutospacing="0" w:after="0" w:afterAutospacing="0"/>
        <w:ind w:firstLine="632" w:firstLineChars="200"/>
        <w:rPr>
          <w:sz w:val="32"/>
          <w:szCs w:val="32"/>
          <w:shd w:val="clear" w:color="auto" w:fill="FFFFFF"/>
        </w:rPr>
      </w:pPr>
      <w:r>
        <w:rPr>
          <w:b/>
          <w:bCs/>
          <w:sz w:val="32"/>
          <w:szCs w:val="32"/>
          <w:shd w:val="clear" w:color="auto" w:fill="FFFFFF"/>
        </w:rPr>
        <w:t>第三十条</w:t>
      </w:r>
      <w:r>
        <w:rPr>
          <w:shd w:val="clear" w:color="auto" w:fill="FFFFFF"/>
        </w:rPr>
        <w:t>　</w:t>
      </w:r>
      <w:r>
        <w:rPr>
          <w:sz w:val="32"/>
          <w:szCs w:val="32"/>
          <w:shd w:val="clear" w:color="auto" w:fill="FFFFFF"/>
        </w:rPr>
        <w:t>外国人所持签证注明入境后需要办理居留证件的，应当自入境之日起三十日内，向拟居留地县级以上地方人民政府公安机关出入境管理机构申请办理外国人居留证件。</w:t>
      </w:r>
      <w:r>
        <w:rPr>
          <w:rFonts w:hint="eastAsia"/>
          <w:sz w:val="32"/>
          <w:szCs w:val="32"/>
          <w:shd w:val="clear" w:color="auto" w:fill="FFFFFF"/>
        </w:rPr>
        <w:t xml:space="preserve"> </w:t>
      </w:r>
    </w:p>
    <w:p>
      <w:pPr>
        <w:pStyle w:val="5"/>
        <w:spacing w:before="0" w:beforeAutospacing="0" w:after="0" w:afterAutospacing="0"/>
        <w:ind w:firstLine="632" w:firstLineChars="200"/>
        <w:rPr>
          <w:sz w:val="32"/>
          <w:szCs w:val="32"/>
        </w:rPr>
      </w:pPr>
      <w:r>
        <w:rPr>
          <w:rFonts w:hint="eastAsia"/>
          <w:b/>
          <w:bCs/>
          <w:sz w:val="32"/>
          <w:szCs w:val="32"/>
          <w:shd w:val="clear" w:color="auto" w:fill="FFFFFF"/>
        </w:rPr>
        <w:t>第三十五条</w:t>
      </w:r>
      <w:r>
        <w:rPr>
          <w:rFonts w:hint="eastAsia"/>
          <w:shd w:val="clear" w:color="auto" w:fill="FFFFFF"/>
        </w:rPr>
        <w:t xml:space="preserve">  </w:t>
      </w:r>
      <w:r>
        <w:rPr>
          <w:sz w:val="32"/>
          <w:szCs w:val="32"/>
          <w:shd w:val="clear" w:color="auto" w:fill="FFFFFF"/>
        </w:rPr>
        <w:t>外国人入境后，所持的普通签证、停留居留证件损毁、遗失、被盗抢或者有符合国家规定的事由需要换发、补发的，应当按照规定向停留居留地县级以上地方人民政府公安机关出入境管理机构提出申请。</w:t>
      </w:r>
    </w:p>
    <w:p>
      <w:pPr>
        <w:pStyle w:val="5"/>
        <w:spacing w:before="0" w:beforeAutospacing="0" w:after="0" w:afterAutospacing="0"/>
        <w:ind w:firstLine="632" w:firstLineChars="200"/>
        <w:rPr>
          <w:sz w:val="32"/>
          <w:szCs w:val="32"/>
        </w:rPr>
      </w:pPr>
      <w:r>
        <w:rPr>
          <w:b/>
          <w:bCs/>
          <w:sz w:val="32"/>
          <w:szCs w:val="32"/>
          <w:shd w:val="clear" w:color="auto" w:fill="FFFFFF"/>
        </w:rPr>
        <w:t>第三十六条</w:t>
      </w:r>
      <w:r>
        <w:rPr>
          <w:sz w:val="32"/>
          <w:szCs w:val="32"/>
          <w:shd w:val="clear" w:color="auto" w:fill="FFFFFF"/>
        </w:rPr>
        <w:t>　公安机关出入境管理机构作出的不予办理普通签证延期、换发、补发，不予办理外国人停留居留证件、不予延长居留期限的决定为最终决定。</w:t>
      </w:r>
    </w:p>
    <w:p>
      <w:pPr>
        <w:pStyle w:val="5"/>
        <w:spacing w:before="0" w:beforeAutospacing="0" w:after="0" w:afterAutospacing="0"/>
        <w:rPr>
          <w:sz w:val="32"/>
          <w:szCs w:val="32"/>
        </w:rPr>
      </w:pPr>
      <w:r>
        <w:rPr>
          <w:sz w:val="32"/>
          <w:szCs w:val="32"/>
          <w:shd w:val="clear" w:color="auto" w:fill="FFFFFF"/>
        </w:rPr>
        <w:t>　　</w:t>
      </w:r>
      <w:r>
        <w:rPr>
          <w:b/>
          <w:bCs/>
          <w:sz w:val="32"/>
          <w:szCs w:val="32"/>
          <w:shd w:val="clear" w:color="auto" w:fill="FFFFFF"/>
        </w:rPr>
        <w:t>第三十七条</w:t>
      </w:r>
      <w:r>
        <w:rPr>
          <w:sz w:val="32"/>
          <w:szCs w:val="32"/>
          <w:shd w:val="clear" w:color="auto" w:fill="FFFFFF"/>
        </w:rPr>
        <w:t>　外国人在中国境内停留居留，不得从事与停留居留事由不相符的活动，并应当在规定的停留居留期限届满前离境。</w:t>
      </w:r>
    </w:p>
    <w:p>
      <w:pPr>
        <w:pStyle w:val="5"/>
        <w:spacing w:before="0" w:beforeAutospacing="0" w:after="0" w:afterAutospacing="0"/>
        <w:rPr>
          <w:sz w:val="32"/>
          <w:szCs w:val="32"/>
        </w:rPr>
      </w:pPr>
      <w:r>
        <w:rPr>
          <w:sz w:val="32"/>
          <w:szCs w:val="32"/>
          <w:shd w:val="clear" w:color="auto" w:fill="FFFFFF"/>
        </w:rPr>
        <w:t>　</w:t>
      </w:r>
      <w:r>
        <w:rPr>
          <w:b/>
          <w:bCs/>
          <w:sz w:val="32"/>
          <w:szCs w:val="32"/>
          <w:shd w:val="clear" w:color="auto" w:fill="FFFFFF"/>
        </w:rPr>
        <w:t>　第三十八条</w:t>
      </w:r>
      <w:r>
        <w:rPr>
          <w:sz w:val="32"/>
          <w:szCs w:val="32"/>
          <w:shd w:val="clear" w:color="auto" w:fill="FFFFFF"/>
        </w:rPr>
        <w:t>　年满十六周岁的外国人在中国境内停留居留，应当随身携带本人的护照或者其他国际旅行证件，或者外国人停留居留证件，接受公安机关的查验。</w:t>
      </w:r>
    </w:p>
    <w:p>
      <w:pPr>
        <w:pStyle w:val="5"/>
        <w:spacing w:before="0" w:beforeAutospacing="0" w:after="0" w:afterAutospacing="0"/>
        <w:ind w:firstLine="632" w:firstLineChars="200"/>
        <w:rPr>
          <w:sz w:val="32"/>
          <w:szCs w:val="32"/>
        </w:rPr>
      </w:pPr>
      <w:r>
        <w:rPr>
          <w:b/>
          <w:bCs/>
          <w:sz w:val="32"/>
          <w:szCs w:val="32"/>
          <w:shd w:val="clear" w:color="auto" w:fill="FFFFFF"/>
        </w:rPr>
        <w:t>第三十九条</w:t>
      </w:r>
      <w:r>
        <w:rPr>
          <w:sz w:val="32"/>
          <w:szCs w:val="32"/>
          <w:shd w:val="clear" w:color="auto" w:fill="FFFFFF"/>
        </w:rPr>
        <w:t>　外国人在中国境内旅馆住宿的，旅馆应当按照旅馆业治安管理的有关规定为其办理住宿登记，并向所在地公安机关报送外国人住宿登记信息。</w:t>
      </w:r>
    </w:p>
    <w:p>
      <w:pPr>
        <w:pStyle w:val="5"/>
        <w:spacing w:before="0" w:beforeAutospacing="0" w:after="0" w:afterAutospacing="0"/>
        <w:rPr>
          <w:sz w:val="32"/>
          <w:szCs w:val="32"/>
        </w:rPr>
      </w:pPr>
      <w:r>
        <w:rPr>
          <w:sz w:val="32"/>
          <w:szCs w:val="32"/>
          <w:shd w:val="clear" w:color="auto" w:fill="FFFFFF"/>
        </w:rPr>
        <w:t>　　外国人在旅馆以外的其他住所居住或者住宿的，应当在入住后二十四小时内由本人或者留宿人，向居住地的公安机关办理登记。</w:t>
      </w:r>
    </w:p>
    <w:p>
      <w:pPr>
        <w:pStyle w:val="5"/>
        <w:spacing w:before="0" w:beforeAutospacing="0" w:after="0" w:afterAutospacing="0"/>
        <w:rPr>
          <w:sz w:val="32"/>
          <w:szCs w:val="32"/>
        </w:rPr>
      </w:pPr>
      <w:r>
        <w:rPr>
          <w:sz w:val="32"/>
          <w:szCs w:val="32"/>
          <w:shd w:val="clear" w:color="auto" w:fill="FFFFFF"/>
        </w:rPr>
        <w:t>　　</w:t>
      </w:r>
      <w:r>
        <w:rPr>
          <w:b/>
          <w:bCs/>
          <w:sz w:val="32"/>
          <w:szCs w:val="32"/>
          <w:shd w:val="clear" w:color="auto" w:fill="FFFFFF"/>
        </w:rPr>
        <w:t>第四十条　</w:t>
      </w:r>
      <w:r>
        <w:rPr>
          <w:sz w:val="32"/>
          <w:szCs w:val="32"/>
          <w:shd w:val="clear" w:color="auto" w:fill="FFFFFF"/>
        </w:rPr>
        <w:t>在中国境内出生的外国婴儿，其父母或者代理人应当在婴儿出生六十日内，持该婴儿的出生证明到父母停留居留地县级以上地方人民政府公安机关出入境管理机构为其办理停留或者居留登记。</w:t>
      </w:r>
    </w:p>
    <w:p>
      <w:pPr>
        <w:pStyle w:val="5"/>
        <w:spacing w:before="0" w:beforeAutospacing="0" w:after="0" w:afterAutospacing="0"/>
        <w:ind w:firstLine="632" w:firstLineChars="200"/>
        <w:rPr>
          <w:sz w:val="32"/>
          <w:szCs w:val="32"/>
          <w:shd w:val="clear" w:color="auto" w:fill="FFFFFF"/>
        </w:rPr>
      </w:pPr>
      <w:r>
        <w:rPr>
          <w:b/>
          <w:bCs/>
          <w:sz w:val="32"/>
          <w:szCs w:val="32"/>
          <w:shd w:val="clear" w:color="auto" w:fill="FFFFFF"/>
        </w:rPr>
        <w:t>第四十三条</w:t>
      </w:r>
      <w:r>
        <w:rPr>
          <w:rFonts w:hint="eastAsia"/>
          <w:b/>
          <w:bCs/>
          <w:sz w:val="32"/>
          <w:szCs w:val="32"/>
          <w:shd w:val="clear" w:color="auto" w:fill="FFFFFF"/>
        </w:rPr>
        <w:t xml:space="preserve">  </w:t>
      </w:r>
      <w:r>
        <w:rPr>
          <w:sz w:val="32"/>
          <w:szCs w:val="32"/>
          <w:shd w:val="clear" w:color="auto" w:fill="FFFFFF"/>
        </w:rPr>
        <w:t>外国人有下列行为之一的，属于非法就业：</w:t>
      </w:r>
    </w:p>
    <w:p>
      <w:pPr>
        <w:pStyle w:val="5"/>
        <w:spacing w:before="0" w:beforeAutospacing="0" w:after="0" w:afterAutospacing="0"/>
        <w:rPr>
          <w:sz w:val="32"/>
          <w:szCs w:val="32"/>
          <w:shd w:val="clear" w:color="auto" w:fill="FFFFFF"/>
        </w:rPr>
      </w:pPr>
      <w:r>
        <w:rPr>
          <w:sz w:val="32"/>
          <w:szCs w:val="32"/>
          <w:shd w:val="clear" w:color="auto" w:fill="FFFFFF"/>
        </w:rPr>
        <w:t>　　(一)未按照规定取得工作许可和工作类居留证件在中国境内工作的;</w:t>
      </w:r>
    </w:p>
    <w:p>
      <w:pPr>
        <w:pStyle w:val="5"/>
        <w:spacing w:before="0" w:beforeAutospacing="0" w:after="0" w:afterAutospacing="0"/>
        <w:rPr>
          <w:sz w:val="32"/>
          <w:szCs w:val="32"/>
          <w:shd w:val="clear" w:color="auto" w:fill="FFFFFF"/>
        </w:rPr>
      </w:pPr>
      <w:r>
        <w:rPr>
          <w:sz w:val="32"/>
          <w:szCs w:val="32"/>
          <w:shd w:val="clear" w:color="auto" w:fill="FFFFFF"/>
        </w:rPr>
        <w:t>　　(二)超出工作许可限定范围在中国境内工作的;</w:t>
      </w:r>
    </w:p>
    <w:p>
      <w:pPr>
        <w:pStyle w:val="5"/>
        <w:spacing w:before="0" w:beforeAutospacing="0" w:after="0" w:afterAutospacing="0"/>
        <w:ind w:firstLine="631"/>
        <w:rPr>
          <w:sz w:val="32"/>
          <w:szCs w:val="32"/>
          <w:shd w:val="clear" w:color="auto" w:fill="FFFFFF"/>
        </w:rPr>
      </w:pPr>
      <w:r>
        <w:rPr>
          <w:sz w:val="32"/>
          <w:szCs w:val="32"/>
          <w:shd w:val="clear" w:color="auto" w:fill="FFFFFF"/>
        </w:rPr>
        <w:t>(三)外国留学生违反勤工助学管理规定，超出规定的岗位范围或者时限在中国境内工作的。</w:t>
      </w: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ind w:firstLine="631"/>
        <w:rPr>
          <w:sz w:val="32"/>
          <w:szCs w:val="32"/>
          <w:shd w:val="clear" w:color="auto" w:fill="FFFFFF"/>
        </w:rPr>
      </w:pPr>
    </w:p>
    <w:p>
      <w:pPr>
        <w:pStyle w:val="5"/>
        <w:spacing w:before="0" w:beforeAutospacing="0" w:after="0" w:afterAutospacing="0"/>
        <w:rPr>
          <w:sz w:val="32"/>
          <w:szCs w:val="32"/>
          <w:shd w:val="clear" w:color="auto" w:fill="FFFFFF"/>
        </w:rPr>
      </w:pPr>
    </w:p>
    <w:p>
      <w:pPr>
        <w:pStyle w:val="2"/>
        <w:widowControl/>
        <w:jc w:val="center"/>
        <w:rPr>
          <w:rFonts w:hint="default" w:ascii="方正小标宋简体" w:eastAsia="方正小标宋简体"/>
          <w:b w:val="0"/>
          <w:kern w:val="2"/>
          <w:sz w:val="44"/>
          <w:szCs w:val="44"/>
        </w:rPr>
      </w:pPr>
      <w:r>
        <w:rPr>
          <w:rFonts w:ascii="方正小标宋简体" w:eastAsia="方正小标宋简体"/>
          <w:b w:val="0"/>
          <w:kern w:val="2"/>
          <w:sz w:val="44"/>
          <w:szCs w:val="44"/>
        </w:rPr>
        <w:t>中华人民共和国外国人入境出境管理条例</w:t>
      </w:r>
    </w:p>
    <w:p>
      <w:pPr>
        <w:pStyle w:val="5"/>
        <w:ind w:firstLine="3476" w:firstLineChars="1100"/>
        <w:jc w:val="both"/>
        <w:rPr>
          <w:b/>
          <w:sz w:val="32"/>
          <w:szCs w:val="32"/>
        </w:rPr>
      </w:pPr>
      <w:r>
        <w:rPr>
          <w:rStyle w:val="8"/>
          <w:sz w:val="32"/>
          <w:szCs w:val="32"/>
        </w:rPr>
        <w:t>第一章</w:t>
      </w:r>
      <w:r>
        <w:rPr>
          <w:rStyle w:val="8"/>
          <w:rFonts w:hint="eastAsia"/>
          <w:sz w:val="32"/>
          <w:szCs w:val="32"/>
        </w:rPr>
        <w:t xml:space="preserve">  </w:t>
      </w:r>
      <w:r>
        <w:rPr>
          <w:rStyle w:val="8"/>
          <w:sz w:val="32"/>
          <w:szCs w:val="32"/>
        </w:rPr>
        <w:t>总则</w:t>
      </w:r>
    </w:p>
    <w:p>
      <w:pPr>
        <w:pStyle w:val="5"/>
        <w:spacing w:before="0" w:beforeAutospacing="0" w:after="0" w:afterAutospacing="0"/>
        <w:ind w:firstLine="632" w:firstLineChars="200"/>
        <w:rPr>
          <w:sz w:val="32"/>
          <w:szCs w:val="32"/>
          <w:shd w:val="clear" w:color="auto" w:fill="FFFFFF"/>
        </w:rPr>
      </w:pPr>
      <w:r>
        <w:rPr>
          <w:b/>
          <w:bCs/>
          <w:sz w:val="32"/>
          <w:szCs w:val="32"/>
          <w:shd w:val="clear" w:color="auto" w:fill="FFFFFF"/>
        </w:rPr>
        <w:t>第一条</w:t>
      </w:r>
      <w:r>
        <w:rPr>
          <w:rFonts w:hint="eastAsia"/>
          <w:sz w:val="32"/>
          <w:szCs w:val="32"/>
          <w:shd w:val="clear" w:color="auto" w:fill="FFFFFF"/>
        </w:rPr>
        <w:t xml:space="preserve">  </w:t>
      </w:r>
      <w:r>
        <w:rPr>
          <w:sz w:val="32"/>
          <w:szCs w:val="32"/>
          <w:shd w:val="clear" w:color="auto" w:fill="FFFFFF"/>
        </w:rPr>
        <w:t>为了规范签证的签发和外国人在中国境内停留居留的服务和管理，根据《</w:t>
      </w:r>
      <w:r>
        <w:fldChar w:fldCharType="begin"/>
      </w:r>
      <w:r>
        <w:instrText xml:space="preserve"> HYPERLINK "https://baike.so.com/doc/5469951-5707863.html" \t "https://baike.so.com/doc/_blank" </w:instrText>
      </w:r>
      <w:r>
        <w:fldChar w:fldCharType="separate"/>
      </w:r>
      <w:r>
        <w:rPr>
          <w:sz w:val="32"/>
          <w:szCs w:val="32"/>
          <w:shd w:val="clear" w:color="auto" w:fill="FFFFFF"/>
        </w:rPr>
        <w:t>中华人民共和国出境入境管理法</w:t>
      </w:r>
      <w:r>
        <w:rPr>
          <w:sz w:val="32"/>
          <w:szCs w:val="32"/>
          <w:shd w:val="clear" w:color="auto" w:fill="FFFFFF"/>
        </w:rPr>
        <w:fldChar w:fldCharType="end"/>
      </w:r>
      <w:r>
        <w:rPr>
          <w:sz w:val="32"/>
          <w:szCs w:val="32"/>
          <w:shd w:val="clear" w:color="auto" w:fill="FFFFFF"/>
        </w:rPr>
        <w:t>》(以下简称出境入境管理法)制定本条例。</w:t>
      </w:r>
    </w:p>
    <w:p>
      <w:pPr>
        <w:pStyle w:val="5"/>
        <w:spacing w:before="0" w:beforeAutospacing="0" w:after="0" w:afterAutospacing="0"/>
        <w:ind w:firstLine="632" w:firstLineChars="200"/>
        <w:rPr>
          <w:sz w:val="32"/>
          <w:szCs w:val="32"/>
        </w:rPr>
      </w:pPr>
      <w:r>
        <w:rPr>
          <w:rFonts w:hint="eastAsia"/>
          <w:b/>
          <w:bCs/>
          <w:sz w:val="32"/>
          <w:szCs w:val="32"/>
          <w:shd w:val="clear" w:color="auto" w:fill="FFFFFF"/>
        </w:rPr>
        <w:t>第二条</w:t>
      </w:r>
      <w:r>
        <w:rPr>
          <w:rFonts w:hint="eastAsia"/>
          <w:sz w:val="32"/>
          <w:szCs w:val="32"/>
          <w:shd w:val="clear" w:color="auto" w:fill="FFFFFF"/>
        </w:rPr>
        <w:t xml:space="preserve">   </w:t>
      </w:r>
      <w:r>
        <w:rPr>
          <w:sz w:val="32"/>
          <w:szCs w:val="32"/>
          <w:shd w:val="clear" w:color="auto" w:fill="FFFFFF"/>
        </w:rPr>
        <w:t>国家建立</w:t>
      </w:r>
      <w:r>
        <w:rPr>
          <w:sz w:val="32"/>
          <w:szCs w:val="32"/>
        </w:rPr>
        <w:t>外国人入境出境服务和管理工作协调机制，加强外国人入境出境服务和管理工作的统筹、协调与配合。</w:t>
      </w:r>
      <w:r>
        <w:rPr>
          <w:rFonts w:hint="eastAsia"/>
          <w:sz w:val="32"/>
          <w:szCs w:val="32"/>
        </w:rPr>
        <w:t xml:space="preserve">                                                                                                                                                </w:t>
      </w:r>
    </w:p>
    <w:p>
      <w:pPr>
        <w:pStyle w:val="5"/>
        <w:spacing w:before="0" w:beforeAutospacing="0" w:after="0" w:afterAutospacing="0"/>
        <w:ind w:firstLine="632" w:firstLineChars="200"/>
        <w:rPr>
          <w:sz w:val="32"/>
          <w:szCs w:val="32"/>
        </w:rPr>
      </w:pPr>
      <w:r>
        <w:rPr>
          <w:sz w:val="32"/>
          <w:szCs w:val="32"/>
          <w:shd w:val="clear" w:color="auto" w:fill="FFFFFF"/>
        </w:rPr>
        <w:t>省、自治区、直辖市人民政府可以根据需要建立外国人入境出境服务和管理工作协调机制，加强信息交流与协调配合，做好本行政区域的外国人入</w:t>
      </w:r>
      <w:r>
        <w:rPr>
          <w:sz w:val="32"/>
          <w:szCs w:val="32"/>
        </w:rPr>
        <w:t>境出境服务和管理工作。</w:t>
      </w:r>
    </w:p>
    <w:p>
      <w:pPr>
        <w:pStyle w:val="5"/>
        <w:spacing w:before="0" w:beforeAutospacing="0" w:after="0" w:afterAutospacing="0"/>
        <w:ind w:firstLine="632" w:firstLineChars="200"/>
        <w:rPr>
          <w:sz w:val="32"/>
          <w:szCs w:val="32"/>
        </w:rPr>
      </w:pPr>
      <w:r>
        <w:rPr>
          <w:rFonts w:hint="eastAsia"/>
          <w:b/>
          <w:bCs/>
          <w:sz w:val="32"/>
          <w:szCs w:val="32"/>
        </w:rPr>
        <w:t xml:space="preserve">第三条 </w:t>
      </w:r>
      <w:r>
        <w:rPr>
          <w:rFonts w:hint="eastAsia"/>
          <w:sz w:val="32"/>
          <w:szCs w:val="32"/>
        </w:rPr>
        <w:t xml:space="preserve"> </w:t>
      </w:r>
      <w:r>
        <w:rPr>
          <w:sz w:val="32"/>
          <w:szCs w:val="32"/>
        </w:rPr>
        <w:t>公安部应当会同国务院有关部门建立外国人入境出境服务和管理信息平台，实现有关信息的共享。</w:t>
      </w:r>
    </w:p>
    <w:p>
      <w:pPr>
        <w:pStyle w:val="5"/>
        <w:spacing w:before="0" w:beforeAutospacing="0" w:after="0" w:afterAutospacing="0"/>
        <w:ind w:firstLine="632" w:firstLineChars="200"/>
        <w:rPr>
          <w:sz w:val="32"/>
          <w:szCs w:val="32"/>
        </w:rPr>
      </w:pPr>
      <w:r>
        <w:rPr>
          <w:rFonts w:hint="eastAsia"/>
          <w:b/>
          <w:bCs/>
          <w:sz w:val="32"/>
          <w:szCs w:val="32"/>
        </w:rPr>
        <w:t>第四条</w:t>
      </w:r>
      <w:r>
        <w:rPr>
          <w:rFonts w:hint="eastAsia"/>
          <w:sz w:val="32"/>
          <w:szCs w:val="32"/>
        </w:rPr>
        <w:t xml:space="preserve">  </w:t>
      </w:r>
      <w:r>
        <w:rPr>
          <w:sz w:val="32"/>
          <w:szCs w:val="32"/>
        </w:rPr>
        <w:t xml:space="preserve">在签证签发管理和外国人在中国境内停留居留管理工作中，外交部、公安部等国务院部门应当在部门门户网站、受理出境入境证件申请的地点等场所，提供外国人入境出境管理法律法规和其他需要外国人知悉的信息。 </w:t>
      </w:r>
    </w:p>
    <w:p>
      <w:pPr>
        <w:pStyle w:val="5"/>
        <w:jc w:val="center"/>
        <w:rPr>
          <w:b/>
          <w:sz w:val="32"/>
          <w:szCs w:val="32"/>
        </w:rPr>
      </w:pPr>
      <w:r>
        <w:rPr>
          <w:rStyle w:val="8"/>
          <w:sz w:val="32"/>
          <w:szCs w:val="32"/>
        </w:rPr>
        <w:t>第二章</w:t>
      </w:r>
      <w:r>
        <w:rPr>
          <w:rStyle w:val="8"/>
          <w:rFonts w:hint="eastAsia"/>
          <w:sz w:val="32"/>
          <w:szCs w:val="32"/>
        </w:rPr>
        <w:t xml:space="preserve">  </w:t>
      </w:r>
      <w:r>
        <w:rPr>
          <w:rStyle w:val="8"/>
          <w:sz w:val="32"/>
          <w:szCs w:val="32"/>
        </w:rPr>
        <w:t>签证的类别和签发</w:t>
      </w:r>
    </w:p>
    <w:p>
      <w:pPr>
        <w:pStyle w:val="5"/>
        <w:ind w:firstLine="632" w:firstLineChars="200"/>
        <w:rPr>
          <w:sz w:val="32"/>
          <w:szCs w:val="32"/>
        </w:rPr>
      </w:pPr>
      <w:r>
        <w:rPr>
          <w:b/>
          <w:bCs/>
          <w:sz w:val="32"/>
          <w:szCs w:val="32"/>
        </w:rPr>
        <w:t>第五条</w:t>
      </w:r>
      <w:r>
        <w:rPr>
          <w:rFonts w:hint="eastAsia"/>
          <w:b/>
          <w:bCs/>
          <w:sz w:val="32"/>
          <w:szCs w:val="32"/>
        </w:rPr>
        <w:t xml:space="preserve">  </w:t>
      </w:r>
      <w:r>
        <w:rPr>
          <w:sz w:val="32"/>
          <w:szCs w:val="32"/>
        </w:rPr>
        <w:t>外交签证、礼遇签证、公务签证的签发范围和签发办法由外交部规定。</w:t>
      </w:r>
    </w:p>
    <w:p>
      <w:pPr>
        <w:pStyle w:val="5"/>
        <w:spacing w:before="0" w:beforeAutospacing="0" w:after="0" w:afterAutospacing="0"/>
        <w:ind w:firstLine="632" w:firstLineChars="200"/>
        <w:rPr>
          <w:sz w:val="32"/>
          <w:szCs w:val="32"/>
        </w:rPr>
      </w:pPr>
      <w:r>
        <w:rPr>
          <w:b/>
          <w:bCs/>
          <w:sz w:val="32"/>
          <w:szCs w:val="32"/>
        </w:rPr>
        <w:t>第六条</w:t>
      </w:r>
      <w:r>
        <w:rPr>
          <w:rFonts w:hint="eastAsia"/>
          <w:b/>
          <w:bCs/>
          <w:sz w:val="32"/>
          <w:szCs w:val="32"/>
        </w:rPr>
        <w:t xml:space="preserve">  </w:t>
      </w:r>
      <w:r>
        <w:rPr>
          <w:sz w:val="32"/>
          <w:szCs w:val="32"/>
        </w:rPr>
        <w:t>普通签证分为以下类别，并在签证上标明相应的汉语拼音字母:</w:t>
      </w:r>
    </w:p>
    <w:p>
      <w:pPr>
        <w:pStyle w:val="5"/>
        <w:spacing w:before="0" w:beforeAutospacing="0" w:after="0" w:afterAutospacing="0"/>
        <w:ind w:firstLine="632" w:firstLineChars="200"/>
        <w:rPr>
          <w:sz w:val="32"/>
          <w:szCs w:val="32"/>
        </w:rPr>
      </w:pPr>
      <w:r>
        <w:rPr>
          <w:sz w:val="32"/>
          <w:szCs w:val="32"/>
        </w:rPr>
        <w:t>(一)</w:t>
      </w:r>
      <w:r>
        <w:rPr>
          <w:rFonts w:ascii="Times New Roman" w:hAnsi="Times New Roman" w:cs="Times New Roman"/>
          <w:sz w:val="32"/>
          <w:szCs w:val="32"/>
        </w:rPr>
        <w:t>C</w:t>
      </w:r>
      <w:r>
        <w:rPr>
          <w:sz w:val="32"/>
          <w:szCs w:val="32"/>
        </w:rPr>
        <w:t>字签证，发给执行乘务、航空、航运任务的国际列车乘务员、国际航空器机组人员、国际航行船舶的船员及船员随行家属和从事国际道路运输的汽车驾驶员。</w:t>
      </w:r>
    </w:p>
    <w:p>
      <w:pPr>
        <w:pStyle w:val="5"/>
        <w:spacing w:before="0" w:beforeAutospacing="0" w:after="0" w:afterAutospacing="0"/>
        <w:ind w:firstLine="632" w:firstLineChars="200"/>
        <w:rPr>
          <w:sz w:val="32"/>
          <w:szCs w:val="32"/>
        </w:rPr>
      </w:pPr>
      <w:r>
        <w:rPr>
          <w:sz w:val="32"/>
          <w:szCs w:val="32"/>
        </w:rPr>
        <w:t>(二)</w:t>
      </w:r>
      <w:r>
        <w:rPr>
          <w:rFonts w:ascii="Times New Roman" w:hAnsi="Times New Roman" w:cs="Times New Roman"/>
          <w:sz w:val="32"/>
          <w:szCs w:val="32"/>
        </w:rPr>
        <w:t>D</w:t>
      </w:r>
      <w:r>
        <w:rPr>
          <w:sz w:val="32"/>
          <w:szCs w:val="32"/>
        </w:rPr>
        <w:t>字签证，发给入境永久居留的人员。</w:t>
      </w:r>
    </w:p>
    <w:p>
      <w:pPr>
        <w:pStyle w:val="5"/>
        <w:spacing w:before="0" w:beforeAutospacing="0" w:after="0" w:afterAutospacing="0"/>
        <w:ind w:firstLine="632" w:firstLineChars="200"/>
        <w:rPr>
          <w:sz w:val="32"/>
          <w:szCs w:val="32"/>
        </w:rPr>
      </w:pPr>
      <w:r>
        <w:rPr>
          <w:sz w:val="32"/>
          <w:szCs w:val="32"/>
        </w:rPr>
        <w:t>(三)</w:t>
      </w:r>
      <w:r>
        <w:rPr>
          <w:rFonts w:ascii="Times New Roman" w:hAnsi="Times New Roman" w:cs="Times New Roman"/>
          <w:sz w:val="32"/>
          <w:szCs w:val="32"/>
        </w:rPr>
        <w:t>F</w:t>
      </w:r>
      <w:r>
        <w:rPr>
          <w:sz w:val="32"/>
          <w:szCs w:val="32"/>
        </w:rPr>
        <w:t>字签证，发给入境从事交流、访问、考察等活动的人员。</w:t>
      </w:r>
    </w:p>
    <w:p>
      <w:pPr>
        <w:pStyle w:val="5"/>
        <w:spacing w:before="0" w:beforeAutospacing="0" w:after="0" w:afterAutospacing="0"/>
        <w:ind w:firstLine="632" w:firstLineChars="200"/>
        <w:rPr>
          <w:sz w:val="32"/>
          <w:szCs w:val="32"/>
        </w:rPr>
      </w:pPr>
      <w:r>
        <w:rPr>
          <w:sz w:val="32"/>
          <w:szCs w:val="32"/>
        </w:rPr>
        <w:t>(四)</w:t>
      </w:r>
      <w:r>
        <w:rPr>
          <w:rFonts w:ascii="Times New Roman" w:hAnsi="Times New Roman" w:cs="Times New Roman"/>
          <w:sz w:val="32"/>
          <w:szCs w:val="32"/>
        </w:rPr>
        <w:t>G</w:t>
      </w:r>
      <w:r>
        <w:rPr>
          <w:sz w:val="32"/>
          <w:szCs w:val="32"/>
        </w:rPr>
        <w:t>字签证，发给经中国过境的人员。</w:t>
      </w:r>
    </w:p>
    <w:p>
      <w:pPr>
        <w:pStyle w:val="5"/>
        <w:spacing w:before="0" w:beforeAutospacing="0" w:after="0" w:afterAutospacing="0"/>
        <w:ind w:firstLine="632" w:firstLineChars="200"/>
        <w:rPr>
          <w:sz w:val="32"/>
          <w:szCs w:val="32"/>
        </w:rPr>
      </w:pPr>
      <w:r>
        <w:rPr>
          <w:sz w:val="32"/>
          <w:szCs w:val="32"/>
        </w:rPr>
        <w:t>(五)</w:t>
      </w:r>
      <w:r>
        <w:rPr>
          <w:rFonts w:ascii="Times New Roman" w:hAnsi="Times New Roman" w:cs="Times New Roman"/>
          <w:sz w:val="32"/>
          <w:szCs w:val="32"/>
        </w:rPr>
        <w:t>J1</w:t>
      </w:r>
      <w:r>
        <w:rPr>
          <w:sz w:val="32"/>
          <w:szCs w:val="32"/>
        </w:rPr>
        <w:t>字签证，发给外国常驻中国新闻机构的外国常驻记者;</w:t>
      </w:r>
      <w:r>
        <w:rPr>
          <w:rFonts w:ascii="Times New Roman" w:hAnsi="Times New Roman" w:cs="Times New Roman"/>
          <w:sz w:val="32"/>
          <w:szCs w:val="32"/>
        </w:rPr>
        <w:t>J2</w:t>
      </w:r>
      <w:r>
        <w:rPr>
          <w:sz w:val="32"/>
          <w:szCs w:val="32"/>
        </w:rPr>
        <w:t>字签证，发给入境进行短期采访报道的外国记者。</w:t>
      </w:r>
    </w:p>
    <w:p>
      <w:pPr>
        <w:pStyle w:val="5"/>
        <w:spacing w:before="0" w:beforeAutospacing="0" w:after="0" w:afterAutospacing="0"/>
        <w:ind w:firstLine="632" w:firstLineChars="200"/>
        <w:rPr>
          <w:sz w:val="32"/>
          <w:szCs w:val="32"/>
        </w:rPr>
      </w:pPr>
      <w:r>
        <w:rPr>
          <w:sz w:val="32"/>
          <w:szCs w:val="32"/>
        </w:rPr>
        <w:t>(六)</w:t>
      </w:r>
      <w:r>
        <w:rPr>
          <w:rFonts w:ascii="Times New Roman" w:hAnsi="Times New Roman" w:cs="Times New Roman"/>
          <w:sz w:val="32"/>
          <w:szCs w:val="32"/>
        </w:rPr>
        <w:t>L</w:t>
      </w:r>
      <w:r>
        <w:rPr>
          <w:sz w:val="32"/>
          <w:szCs w:val="32"/>
        </w:rPr>
        <w:t>字签证，发给入境旅游的人员;以团体形式入境旅游的，可以签发团体</w:t>
      </w:r>
      <w:r>
        <w:rPr>
          <w:rFonts w:ascii="Times New Roman" w:hAnsi="Times New Roman" w:cs="Times New Roman"/>
          <w:sz w:val="32"/>
          <w:szCs w:val="32"/>
        </w:rPr>
        <w:t>L</w:t>
      </w:r>
      <w:r>
        <w:rPr>
          <w:sz w:val="32"/>
          <w:szCs w:val="32"/>
        </w:rPr>
        <w:t>字签证。</w:t>
      </w:r>
    </w:p>
    <w:p>
      <w:pPr>
        <w:pStyle w:val="5"/>
        <w:spacing w:before="0" w:beforeAutospacing="0" w:after="0" w:afterAutospacing="0"/>
        <w:ind w:firstLine="632" w:firstLineChars="200"/>
        <w:rPr>
          <w:sz w:val="32"/>
          <w:szCs w:val="32"/>
        </w:rPr>
      </w:pPr>
      <w:r>
        <w:rPr>
          <w:sz w:val="32"/>
          <w:szCs w:val="32"/>
        </w:rPr>
        <w:t>(七)</w:t>
      </w:r>
      <w:r>
        <w:rPr>
          <w:rFonts w:ascii="Times New Roman" w:hAnsi="Times New Roman" w:cs="Times New Roman"/>
          <w:sz w:val="32"/>
          <w:szCs w:val="32"/>
        </w:rPr>
        <w:t>M</w:t>
      </w:r>
      <w:r>
        <w:rPr>
          <w:sz w:val="32"/>
          <w:szCs w:val="32"/>
        </w:rPr>
        <w:t>字签证，发给入境进行商业贸易活动的人员。</w:t>
      </w:r>
    </w:p>
    <w:p>
      <w:pPr>
        <w:pStyle w:val="5"/>
        <w:spacing w:before="0" w:beforeAutospacing="0" w:after="0" w:afterAutospacing="0"/>
        <w:ind w:firstLine="632" w:firstLineChars="200"/>
        <w:rPr>
          <w:sz w:val="32"/>
          <w:szCs w:val="32"/>
        </w:rPr>
      </w:pPr>
      <w:r>
        <w:rPr>
          <w:sz w:val="32"/>
          <w:szCs w:val="32"/>
        </w:rPr>
        <w:t>(八)</w:t>
      </w:r>
      <w:r>
        <w:rPr>
          <w:rFonts w:ascii="Times New Roman" w:hAnsi="Times New Roman" w:cs="Times New Roman"/>
          <w:sz w:val="32"/>
          <w:szCs w:val="32"/>
        </w:rPr>
        <w:t>Q1</w:t>
      </w:r>
      <w:r>
        <w:rPr>
          <w:sz w:val="32"/>
          <w:szCs w:val="32"/>
        </w:rPr>
        <w:t>字签证，发给因家庭团聚申请入境居留的中国公民的家庭成员和具有中国永久居留资格的外国人的家庭成员，以及因寄养等原因申请入境居留的人员;</w:t>
      </w:r>
      <w:r>
        <w:rPr>
          <w:rFonts w:ascii="Times New Roman" w:hAnsi="Times New Roman" w:cs="Times New Roman"/>
          <w:sz w:val="32"/>
          <w:szCs w:val="32"/>
        </w:rPr>
        <w:t>Q2</w:t>
      </w:r>
      <w:r>
        <w:rPr>
          <w:sz w:val="32"/>
          <w:szCs w:val="32"/>
        </w:rPr>
        <w:t>字签证，发给申请入境短期探亲的居住在中国境内的中国公民的亲属和具有中国永久居留资格的外国人的亲属。</w:t>
      </w:r>
    </w:p>
    <w:p>
      <w:pPr>
        <w:pStyle w:val="5"/>
        <w:spacing w:before="0" w:beforeAutospacing="0" w:after="0" w:afterAutospacing="0"/>
        <w:ind w:firstLine="632" w:firstLineChars="200"/>
        <w:rPr>
          <w:sz w:val="32"/>
          <w:szCs w:val="32"/>
        </w:rPr>
      </w:pPr>
      <w:r>
        <w:rPr>
          <w:sz w:val="32"/>
          <w:szCs w:val="32"/>
        </w:rPr>
        <w:t>(九)</w:t>
      </w:r>
      <w:r>
        <w:rPr>
          <w:rFonts w:ascii="Times New Roman" w:hAnsi="Times New Roman" w:cs="Times New Roman"/>
          <w:sz w:val="32"/>
          <w:szCs w:val="32"/>
        </w:rPr>
        <w:t>R</w:t>
      </w:r>
      <w:r>
        <w:rPr>
          <w:sz w:val="32"/>
          <w:szCs w:val="32"/>
        </w:rPr>
        <w:t>字签证，发给国家需要的外国高层次人才和急需紧缺专门人才。</w:t>
      </w:r>
    </w:p>
    <w:p>
      <w:pPr>
        <w:pStyle w:val="5"/>
        <w:spacing w:before="0" w:beforeAutospacing="0" w:after="0" w:afterAutospacing="0"/>
        <w:ind w:firstLine="632" w:firstLineChars="200"/>
        <w:rPr>
          <w:sz w:val="32"/>
          <w:szCs w:val="32"/>
        </w:rPr>
      </w:pPr>
      <w:r>
        <w:rPr>
          <w:sz w:val="32"/>
          <w:szCs w:val="32"/>
        </w:rPr>
        <w:t>(十)</w:t>
      </w:r>
      <w:r>
        <w:rPr>
          <w:rFonts w:ascii="Times New Roman" w:hAnsi="Times New Roman" w:cs="Times New Roman"/>
          <w:sz w:val="32"/>
          <w:szCs w:val="32"/>
        </w:rPr>
        <w:t>S1</w:t>
      </w:r>
      <w:r>
        <w:rPr>
          <w:sz w:val="32"/>
          <w:szCs w:val="32"/>
        </w:rPr>
        <w:t>字签证，发给申请入境长期探亲的因工作、学习等事由在中国境内居留的外国人的配偶、父母、未满</w:t>
      </w:r>
      <w:r>
        <w:rPr>
          <w:rFonts w:ascii="Times New Roman" w:hAnsi="Times New Roman" w:cs="Times New Roman"/>
          <w:sz w:val="32"/>
          <w:szCs w:val="32"/>
        </w:rPr>
        <w:t>18</w:t>
      </w:r>
      <w:r>
        <w:rPr>
          <w:sz w:val="32"/>
          <w:szCs w:val="32"/>
        </w:rPr>
        <w:t>周岁的子女、配偶的父母，以及因其他私人事务需要在中国境内居留的</w:t>
      </w:r>
      <w:r>
        <w:rPr>
          <w:rFonts w:hint="eastAsia"/>
          <w:sz w:val="32"/>
          <w:szCs w:val="32"/>
        </w:rPr>
        <w:t>人</w:t>
      </w:r>
      <w:r>
        <w:rPr>
          <w:sz w:val="32"/>
          <w:szCs w:val="32"/>
        </w:rPr>
        <w:t>员;</w:t>
      </w:r>
      <w:r>
        <w:rPr>
          <w:rFonts w:ascii="Times New Roman" w:hAnsi="Times New Roman" w:cs="Times New Roman"/>
          <w:sz w:val="32"/>
          <w:szCs w:val="32"/>
        </w:rPr>
        <w:t>S2</w:t>
      </w:r>
      <w:r>
        <w:rPr>
          <w:sz w:val="32"/>
          <w:szCs w:val="32"/>
        </w:rPr>
        <w:t>字签证，发给申请入境短期探亲的因工作、学习等事由在中国境内停留居留的外国人的家庭成员，以及因其他私人事务需要在中国境内停留的人员。</w:t>
      </w:r>
    </w:p>
    <w:p>
      <w:pPr>
        <w:pStyle w:val="5"/>
        <w:spacing w:before="0" w:beforeAutospacing="0" w:after="0" w:afterAutospacing="0"/>
        <w:ind w:firstLine="632" w:firstLineChars="200"/>
        <w:rPr>
          <w:sz w:val="32"/>
          <w:szCs w:val="32"/>
        </w:rPr>
      </w:pPr>
      <w:r>
        <w:rPr>
          <w:sz w:val="32"/>
          <w:szCs w:val="32"/>
        </w:rPr>
        <w:t>(十一)</w:t>
      </w:r>
      <w:r>
        <w:rPr>
          <w:rFonts w:ascii="Times New Roman" w:hAnsi="Times New Roman" w:cs="Times New Roman"/>
          <w:sz w:val="32"/>
          <w:szCs w:val="32"/>
        </w:rPr>
        <w:t>X1</w:t>
      </w:r>
      <w:r>
        <w:rPr>
          <w:sz w:val="32"/>
          <w:szCs w:val="32"/>
        </w:rPr>
        <w:t>字签证，发给申请在中国境内长期学习的人员;</w:t>
      </w:r>
      <w:r>
        <w:rPr>
          <w:rFonts w:ascii="Times New Roman" w:hAnsi="Times New Roman" w:cs="Times New Roman"/>
          <w:sz w:val="32"/>
          <w:szCs w:val="32"/>
        </w:rPr>
        <w:t>X2</w:t>
      </w:r>
      <w:r>
        <w:rPr>
          <w:sz w:val="32"/>
          <w:szCs w:val="32"/>
        </w:rPr>
        <w:t>字签证，发给申请在中国境内短期学习的人员。</w:t>
      </w:r>
    </w:p>
    <w:p>
      <w:pPr>
        <w:pStyle w:val="5"/>
        <w:spacing w:before="0" w:beforeAutospacing="0" w:after="0" w:afterAutospacing="0"/>
        <w:ind w:firstLine="632" w:firstLineChars="200"/>
        <w:rPr>
          <w:sz w:val="32"/>
          <w:szCs w:val="32"/>
        </w:rPr>
      </w:pPr>
      <w:r>
        <w:rPr>
          <w:sz w:val="32"/>
          <w:szCs w:val="32"/>
        </w:rPr>
        <w:t>(十二)</w:t>
      </w:r>
      <w:r>
        <w:rPr>
          <w:rFonts w:ascii="Times New Roman" w:hAnsi="Times New Roman" w:cs="Times New Roman"/>
          <w:sz w:val="32"/>
          <w:szCs w:val="32"/>
        </w:rPr>
        <w:t>Z</w:t>
      </w:r>
      <w:r>
        <w:rPr>
          <w:sz w:val="32"/>
          <w:szCs w:val="32"/>
        </w:rPr>
        <w:t>字签证，发给申请在中国境内工作的人员。</w:t>
      </w:r>
    </w:p>
    <w:p>
      <w:pPr>
        <w:pStyle w:val="5"/>
        <w:spacing w:before="0" w:beforeAutospacing="0" w:after="0" w:afterAutospacing="0"/>
        <w:ind w:firstLine="632" w:firstLineChars="200"/>
        <w:rPr>
          <w:sz w:val="32"/>
          <w:szCs w:val="32"/>
        </w:rPr>
      </w:pPr>
      <w:r>
        <w:rPr>
          <w:b/>
          <w:bCs/>
          <w:sz w:val="32"/>
          <w:szCs w:val="32"/>
        </w:rPr>
        <w:t>第七条</w:t>
      </w:r>
      <w:r>
        <w:rPr>
          <w:rFonts w:hint="eastAsia"/>
          <w:b/>
          <w:bCs/>
          <w:sz w:val="32"/>
          <w:szCs w:val="32"/>
        </w:rPr>
        <w:t xml:space="preserve">  </w:t>
      </w:r>
      <w:r>
        <w:rPr>
          <w:sz w:val="32"/>
          <w:szCs w:val="32"/>
        </w:rPr>
        <w:t>外国人申请办理签证，应当填写申请表，提交本人的护照或者其他国际旅行证件以及符合规定的照片和申请事由的相关材料。</w:t>
      </w:r>
    </w:p>
    <w:p>
      <w:pPr>
        <w:pStyle w:val="5"/>
        <w:spacing w:before="0" w:beforeAutospacing="0" w:after="0" w:afterAutospacing="0"/>
        <w:ind w:firstLine="632" w:firstLineChars="200"/>
        <w:rPr>
          <w:sz w:val="32"/>
          <w:szCs w:val="32"/>
        </w:rPr>
      </w:pPr>
      <w:r>
        <w:rPr>
          <w:sz w:val="32"/>
          <w:szCs w:val="32"/>
        </w:rPr>
        <w:t>(一)申请</w:t>
      </w:r>
      <w:r>
        <w:rPr>
          <w:rFonts w:ascii="Times New Roman" w:hAnsi="Times New Roman" w:cs="Times New Roman"/>
          <w:sz w:val="32"/>
          <w:szCs w:val="32"/>
        </w:rPr>
        <w:t>C</w:t>
      </w:r>
      <w:r>
        <w:rPr>
          <w:sz w:val="32"/>
          <w:szCs w:val="32"/>
        </w:rPr>
        <w:t>字签证，应当提交外国运输公司出具的担保函件或者中国境内有关单位出具的邀请函件。</w:t>
      </w:r>
    </w:p>
    <w:p>
      <w:pPr>
        <w:pStyle w:val="5"/>
        <w:spacing w:before="0" w:beforeAutospacing="0" w:after="0" w:afterAutospacing="0"/>
        <w:ind w:firstLine="632" w:firstLineChars="200"/>
        <w:rPr>
          <w:sz w:val="32"/>
          <w:szCs w:val="32"/>
        </w:rPr>
      </w:pPr>
      <w:r>
        <w:rPr>
          <w:sz w:val="32"/>
          <w:szCs w:val="32"/>
        </w:rPr>
        <w:t>(二)申请</w:t>
      </w:r>
      <w:r>
        <w:rPr>
          <w:rFonts w:ascii="Times New Roman" w:hAnsi="Times New Roman" w:cs="Times New Roman"/>
          <w:sz w:val="32"/>
          <w:szCs w:val="32"/>
        </w:rPr>
        <w:t>D</w:t>
      </w:r>
      <w:r>
        <w:rPr>
          <w:sz w:val="32"/>
          <w:szCs w:val="32"/>
        </w:rPr>
        <w:t>字签证，应当提交公安部签发的外国人永久居留身份确认表。</w:t>
      </w:r>
    </w:p>
    <w:p>
      <w:pPr>
        <w:pStyle w:val="5"/>
        <w:spacing w:before="0" w:beforeAutospacing="0" w:after="0" w:afterAutospacing="0"/>
        <w:ind w:firstLine="632" w:firstLineChars="200"/>
        <w:rPr>
          <w:sz w:val="32"/>
          <w:szCs w:val="32"/>
        </w:rPr>
      </w:pPr>
      <w:r>
        <w:rPr>
          <w:sz w:val="32"/>
          <w:szCs w:val="32"/>
        </w:rPr>
        <w:t>(三)申请</w:t>
      </w:r>
      <w:r>
        <w:rPr>
          <w:rFonts w:ascii="Times New Roman" w:hAnsi="Times New Roman" w:cs="Times New Roman"/>
          <w:sz w:val="32"/>
          <w:szCs w:val="32"/>
        </w:rPr>
        <w:t>F</w:t>
      </w:r>
      <w:r>
        <w:rPr>
          <w:sz w:val="32"/>
          <w:szCs w:val="32"/>
        </w:rPr>
        <w:t>字签证，应当提交中国境内的邀请方出具的邀请函件。</w:t>
      </w:r>
    </w:p>
    <w:p>
      <w:pPr>
        <w:pStyle w:val="5"/>
        <w:spacing w:before="0" w:beforeAutospacing="0" w:after="0" w:afterAutospacing="0"/>
        <w:ind w:firstLine="632" w:firstLineChars="200"/>
        <w:rPr>
          <w:sz w:val="32"/>
          <w:szCs w:val="32"/>
        </w:rPr>
      </w:pPr>
      <w:r>
        <w:rPr>
          <w:sz w:val="32"/>
          <w:szCs w:val="32"/>
        </w:rPr>
        <w:t>(四)申请</w:t>
      </w:r>
      <w:r>
        <w:rPr>
          <w:rFonts w:ascii="Times New Roman" w:hAnsi="Times New Roman" w:cs="Times New Roman"/>
          <w:sz w:val="32"/>
          <w:szCs w:val="32"/>
        </w:rPr>
        <w:t>G</w:t>
      </w:r>
      <w:r>
        <w:rPr>
          <w:sz w:val="32"/>
          <w:szCs w:val="32"/>
        </w:rPr>
        <w:t>字签证，应当提交前往国家(地区)的已确定日期、座位的联程机(车、船)票。</w:t>
      </w:r>
    </w:p>
    <w:p>
      <w:pPr>
        <w:pStyle w:val="5"/>
        <w:spacing w:before="0" w:beforeAutospacing="0" w:after="0" w:afterAutospacing="0"/>
        <w:ind w:firstLine="632" w:firstLineChars="200"/>
        <w:rPr>
          <w:sz w:val="32"/>
          <w:szCs w:val="32"/>
        </w:rPr>
      </w:pPr>
      <w:r>
        <w:rPr>
          <w:sz w:val="32"/>
          <w:szCs w:val="32"/>
        </w:rPr>
        <w:t>(五)申请</w:t>
      </w:r>
      <w:r>
        <w:rPr>
          <w:rFonts w:ascii="Times New Roman" w:hAnsi="Times New Roman" w:cs="Times New Roman"/>
          <w:sz w:val="32"/>
          <w:szCs w:val="32"/>
        </w:rPr>
        <w:t>J1</w:t>
      </w:r>
      <w:r>
        <w:rPr>
          <w:sz w:val="32"/>
          <w:szCs w:val="32"/>
        </w:rPr>
        <w:t>字及</w:t>
      </w:r>
      <w:r>
        <w:rPr>
          <w:rFonts w:ascii="Times New Roman" w:hAnsi="Times New Roman" w:cs="Times New Roman"/>
          <w:sz w:val="32"/>
          <w:szCs w:val="32"/>
        </w:rPr>
        <w:t>J2</w:t>
      </w:r>
      <w:r>
        <w:rPr>
          <w:sz w:val="32"/>
          <w:szCs w:val="32"/>
        </w:rPr>
        <w:t>字签证，应当按照中国有关外国常驻新闻机构和外国记者采访的规定履行审批手续并提交相应的申请材料。</w:t>
      </w:r>
    </w:p>
    <w:p>
      <w:pPr>
        <w:pStyle w:val="5"/>
        <w:spacing w:before="0" w:beforeAutospacing="0" w:after="0" w:afterAutospacing="0"/>
        <w:ind w:firstLine="632" w:firstLineChars="200"/>
        <w:rPr>
          <w:sz w:val="32"/>
          <w:szCs w:val="32"/>
        </w:rPr>
      </w:pPr>
      <w:r>
        <w:rPr>
          <w:sz w:val="32"/>
          <w:szCs w:val="32"/>
        </w:rPr>
        <w:t>(六)申请</w:t>
      </w:r>
      <w:r>
        <w:rPr>
          <w:rFonts w:ascii="Times New Roman" w:hAnsi="Times New Roman" w:cs="Times New Roman"/>
          <w:sz w:val="32"/>
          <w:szCs w:val="32"/>
        </w:rPr>
        <w:t>L</w:t>
      </w:r>
      <w:r>
        <w:rPr>
          <w:sz w:val="32"/>
          <w:szCs w:val="32"/>
        </w:rPr>
        <w:t>字签证，应当按照要求提交旅行计划行程安排等材料;以团体形式入境旅游的，还应当提交旅行社出具的邀请函件。</w:t>
      </w:r>
    </w:p>
    <w:p>
      <w:pPr>
        <w:pStyle w:val="5"/>
        <w:spacing w:before="0" w:beforeAutospacing="0" w:after="0" w:afterAutospacing="0"/>
        <w:ind w:firstLine="632" w:firstLineChars="200"/>
        <w:rPr>
          <w:sz w:val="32"/>
          <w:szCs w:val="32"/>
        </w:rPr>
      </w:pPr>
      <w:r>
        <w:rPr>
          <w:sz w:val="32"/>
          <w:szCs w:val="32"/>
        </w:rPr>
        <w:t>(七)申请</w:t>
      </w:r>
      <w:r>
        <w:rPr>
          <w:rFonts w:ascii="Times New Roman" w:hAnsi="Times New Roman" w:cs="Times New Roman"/>
          <w:sz w:val="32"/>
          <w:szCs w:val="32"/>
        </w:rPr>
        <w:t>M</w:t>
      </w:r>
      <w:r>
        <w:rPr>
          <w:sz w:val="32"/>
          <w:szCs w:val="32"/>
        </w:rPr>
        <w:t>字签证，应当按照要求提交中国境内商业贸易合作方出具的邀请函件。</w:t>
      </w:r>
    </w:p>
    <w:p>
      <w:pPr>
        <w:pStyle w:val="5"/>
        <w:spacing w:before="0" w:beforeAutospacing="0" w:after="0" w:afterAutospacing="0"/>
        <w:ind w:firstLine="632" w:firstLineChars="200"/>
        <w:rPr>
          <w:sz w:val="32"/>
          <w:szCs w:val="32"/>
        </w:rPr>
      </w:pPr>
      <w:r>
        <w:rPr>
          <w:sz w:val="32"/>
          <w:szCs w:val="32"/>
        </w:rPr>
        <w:t>(八)申请</w:t>
      </w:r>
      <w:r>
        <w:rPr>
          <w:rFonts w:ascii="Times New Roman" w:hAnsi="Times New Roman" w:cs="Times New Roman"/>
          <w:sz w:val="32"/>
          <w:szCs w:val="32"/>
        </w:rPr>
        <w:t>Q1</w:t>
      </w:r>
      <w:r>
        <w:rPr>
          <w:sz w:val="32"/>
          <w:szCs w:val="32"/>
        </w:rPr>
        <w:t>字签证，因家庭团聚申请入境居留的，应当提交居住在中国境内的中国公民、具有永久居留资格的外国人出具的邀请函件和家庭成员关系证明，因寄养等原因申请入境的，应当提交委托书等证明材料;申请</w:t>
      </w:r>
      <w:r>
        <w:rPr>
          <w:rFonts w:ascii="Times New Roman" w:hAnsi="Times New Roman" w:cs="Times New Roman"/>
          <w:sz w:val="32"/>
          <w:szCs w:val="32"/>
        </w:rPr>
        <w:t>Q2</w:t>
      </w:r>
      <w:r>
        <w:rPr>
          <w:sz w:val="32"/>
          <w:szCs w:val="32"/>
        </w:rPr>
        <w:t>字签证，应当提交居住在中国境内的中国公民、具有永久居留资格的外国人出具的邀请函件等证明材料。</w:t>
      </w:r>
    </w:p>
    <w:p>
      <w:pPr>
        <w:pStyle w:val="5"/>
        <w:spacing w:before="0" w:beforeAutospacing="0" w:after="0" w:afterAutospacing="0"/>
        <w:ind w:firstLine="632" w:firstLineChars="200"/>
        <w:rPr>
          <w:sz w:val="32"/>
          <w:szCs w:val="32"/>
        </w:rPr>
      </w:pPr>
      <w:r>
        <w:rPr>
          <w:sz w:val="32"/>
          <w:szCs w:val="32"/>
        </w:rPr>
        <w:t>(九)申请</w:t>
      </w:r>
      <w:r>
        <w:rPr>
          <w:rFonts w:ascii="Times New Roman" w:hAnsi="Times New Roman" w:cs="Times New Roman"/>
          <w:sz w:val="32"/>
          <w:szCs w:val="32"/>
        </w:rPr>
        <w:t>R</w:t>
      </w:r>
      <w:r>
        <w:rPr>
          <w:sz w:val="32"/>
          <w:szCs w:val="32"/>
        </w:rPr>
        <w:t>字签证，应当符合中国政府有关主管部门确定的外国高层次人才和急需紧缺专门人才的引进条件和要求，并按照规定提交相应的证明材料。</w:t>
      </w:r>
    </w:p>
    <w:p>
      <w:pPr>
        <w:pStyle w:val="5"/>
        <w:spacing w:before="0" w:beforeAutospacing="0" w:after="0" w:afterAutospacing="0"/>
        <w:ind w:firstLine="632" w:firstLineChars="200"/>
        <w:rPr>
          <w:sz w:val="32"/>
          <w:szCs w:val="32"/>
        </w:rPr>
      </w:pPr>
      <w:r>
        <w:rPr>
          <w:sz w:val="32"/>
          <w:szCs w:val="32"/>
        </w:rPr>
        <w:t>(十)申请</w:t>
      </w:r>
      <w:r>
        <w:rPr>
          <w:rFonts w:ascii="Times New Roman" w:hAnsi="Times New Roman" w:cs="Times New Roman"/>
          <w:sz w:val="32"/>
          <w:szCs w:val="32"/>
        </w:rPr>
        <w:t>S1</w:t>
      </w:r>
      <w:r>
        <w:rPr>
          <w:sz w:val="32"/>
          <w:szCs w:val="32"/>
        </w:rPr>
        <w:t>字及</w:t>
      </w:r>
      <w:r>
        <w:rPr>
          <w:rFonts w:ascii="Times New Roman" w:hAnsi="Times New Roman" w:cs="Times New Roman"/>
          <w:sz w:val="32"/>
          <w:szCs w:val="32"/>
        </w:rPr>
        <w:t>S2</w:t>
      </w:r>
      <w:r>
        <w:rPr>
          <w:sz w:val="32"/>
          <w:szCs w:val="32"/>
        </w:rPr>
        <w:t>字签证，应当按照要求提交因工作、学习等事由在中国境内停留居留的外国人出具的邀请函件、家庭成员关系证明，或者入境处理私人事务所需的证明材料。</w:t>
      </w:r>
    </w:p>
    <w:p>
      <w:pPr>
        <w:pStyle w:val="5"/>
        <w:spacing w:before="0" w:beforeAutospacing="0" w:after="0" w:afterAutospacing="0"/>
        <w:ind w:firstLine="632" w:firstLineChars="200"/>
        <w:rPr>
          <w:sz w:val="32"/>
          <w:szCs w:val="32"/>
        </w:rPr>
      </w:pPr>
      <w:r>
        <w:rPr>
          <w:sz w:val="32"/>
          <w:szCs w:val="32"/>
        </w:rPr>
        <w:t>(十一)申请</w:t>
      </w:r>
      <w:r>
        <w:rPr>
          <w:rFonts w:ascii="Times New Roman" w:hAnsi="Times New Roman" w:cs="Times New Roman"/>
          <w:sz w:val="32"/>
          <w:szCs w:val="32"/>
        </w:rPr>
        <w:t>X1</w:t>
      </w:r>
      <w:r>
        <w:rPr>
          <w:sz w:val="32"/>
          <w:szCs w:val="32"/>
        </w:rPr>
        <w:t>字签证应当按照规定提交招收单位出具的录取通知书和主管部门出具的证明材料;申请</w:t>
      </w:r>
      <w:r>
        <w:rPr>
          <w:rFonts w:ascii="Times New Roman" w:hAnsi="Times New Roman" w:cs="Times New Roman"/>
          <w:sz w:val="32"/>
          <w:szCs w:val="32"/>
        </w:rPr>
        <w:t>X2</w:t>
      </w:r>
      <w:r>
        <w:rPr>
          <w:sz w:val="32"/>
          <w:szCs w:val="32"/>
        </w:rPr>
        <w:t>字签证，应当按照规定提交招收单位出具的录取通知书等证明材料。</w:t>
      </w:r>
    </w:p>
    <w:p>
      <w:pPr>
        <w:pStyle w:val="5"/>
        <w:spacing w:before="0" w:beforeAutospacing="0" w:after="0" w:afterAutospacing="0"/>
        <w:ind w:firstLine="632" w:firstLineChars="200"/>
        <w:rPr>
          <w:sz w:val="32"/>
          <w:szCs w:val="32"/>
        </w:rPr>
      </w:pPr>
      <w:r>
        <w:rPr>
          <w:sz w:val="32"/>
          <w:szCs w:val="32"/>
        </w:rPr>
        <w:t>(十二)申请</w:t>
      </w:r>
      <w:r>
        <w:rPr>
          <w:rFonts w:ascii="Times New Roman" w:hAnsi="Times New Roman" w:cs="Times New Roman"/>
          <w:sz w:val="32"/>
          <w:szCs w:val="32"/>
        </w:rPr>
        <w:t>Z</w:t>
      </w:r>
      <w:r>
        <w:rPr>
          <w:sz w:val="32"/>
          <w:szCs w:val="32"/>
        </w:rPr>
        <w:t>字签证，应当按照规定提交工作许可等证明材料。</w:t>
      </w:r>
    </w:p>
    <w:p>
      <w:pPr>
        <w:pStyle w:val="5"/>
        <w:spacing w:before="0" w:beforeAutospacing="0" w:after="0" w:afterAutospacing="0"/>
        <w:ind w:firstLine="632" w:firstLineChars="200"/>
        <w:rPr>
          <w:sz w:val="32"/>
          <w:szCs w:val="32"/>
        </w:rPr>
      </w:pPr>
      <w:r>
        <w:rPr>
          <w:sz w:val="32"/>
          <w:szCs w:val="32"/>
        </w:rPr>
        <w:t>签证机关可以根据具体情况要求外国人提交其他申请材料。</w:t>
      </w:r>
    </w:p>
    <w:p>
      <w:pPr>
        <w:pStyle w:val="5"/>
        <w:spacing w:before="0" w:beforeAutospacing="0" w:after="0" w:afterAutospacing="0"/>
        <w:ind w:firstLine="592" w:firstLineChars="200"/>
        <w:rPr>
          <w:sz w:val="32"/>
          <w:szCs w:val="32"/>
        </w:rPr>
      </w:pPr>
      <w:r>
        <w:rPr>
          <w:b/>
          <w:bCs/>
          <w:sz w:val="30"/>
          <w:szCs w:val="30"/>
        </w:rPr>
        <w:t>第八条</w:t>
      </w:r>
      <w:r>
        <w:rPr>
          <w:rFonts w:hint="eastAsia"/>
          <w:b/>
          <w:bCs/>
          <w:sz w:val="30"/>
          <w:szCs w:val="30"/>
        </w:rPr>
        <w:t xml:space="preserve">  </w:t>
      </w:r>
      <w:r>
        <w:rPr>
          <w:sz w:val="32"/>
          <w:szCs w:val="32"/>
        </w:rPr>
        <w:t>外国人有下列情形之一的，应当按照驻外签证机关要求接受面谈:</w:t>
      </w:r>
    </w:p>
    <w:p>
      <w:pPr>
        <w:pStyle w:val="5"/>
        <w:spacing w:before="0" w:beforeAutospacing="0" w:after="0" w:afterAutospacing="0"/>
        <w:ind w:firstLine="632" w:firstLineChars="200"/>
        <w:rPr>
          <w:sz w:val="32"/>
          <w:szCs w:val="32"/>
        </w:rPr>
      </w:pPr>
      <w:r>
        <w:rPr>
          <w:sz w:val="32"/>
          <w:szCs w:val="32"/>
        </w:rPr>
        <w:t>(一)申请入境居留的;</w:t>
      </w:r>
    </w:p>
    <w:p>
      <w:pPr>
        <w:pStyle w:val="5"/>
        <w:spacing w:before="0" w:beforeAutospacing="0" w:after="0" w:afterAutospacing="0"/>
        <w:ind w:firstLine="632" w:firstLineChars="200"/>
        <w:rPr>
          <w:sz w:val="32"/>
          <w:szCs w:val="32"/>
        </w:rPr>
      </w:pPr>
      <w:r>
        <w:rPr>
          <w:sz w:val="32"/>
          <w:szCs w:val="32"/>
        </w:rPr>
        <w:t>(二)个人身份信息、入境事由需要进一步核实的;</w:t>
      </w:r>
    </w:p>
    <w:p>
      <w:pPr>
        <w:pStyle w:val="5"/>
        <w:spacing w:before="0" w:beforeAutospacing="0" w:after="0" w:afterAutospacing="0"/>
        <w:ind w:firstLine="632" w:firstLineChars="200"/>
        <w:rPr>
          <w:sz w:val="32"/>
          <w:szCs w:val="32"/>
        </w:rPr>
      </w:pPr>
      <w:r>
        <w:rPr>
          <w:sz w:val="32"/>
          <w:szCs w:val="32"/>
        </w:rPr>
        <w:t>(三)曾有不准入境、被限期出境记录的;</w:t>
      </w:r>
    </w:p>
    <w:p>
      <w:pPr>
        <w:pStyle w:val="5"/>
        <w:spacing w:before="0" w:beforeAutospacing="0" w:after="0" w:afterAutospacing="0"/>
        <w:ind w:firstLine="632" w:firstLineChars="200"/>
        <w:rPr>
          <w:sz w:val="32"/>
          <w:szCs w:val="32"/>
        </w:rPr>
      </w:pPr>
      <w:r>
        <w:rPr>
          <w:sz w:val="32"/>
          <w:szCs w:val="32"/>
        </w:rPr>
        <w:t>(四)有必要进行面谈的其他情形。</w:t>
      </w:r>
    </w:p>
    <w:p>
      <w:pPr>
        <w:pStyle w:val="5"/>
        <w:spacing w:before="0" w:beforeAutospacing="0" w:after="0" w:afterAutospacing="0"/>
        <w:ind w:firstLine="632" w:firstLineChars="200"/>
        <w:rPr>
          <w:sz w:val="32"/>
          <w:szCs w:val="32"/>
        </w:rPr>
      </w:pPr>
      <w:r>
        <w:rPr>
          <w:sz w:val="32"/>
          <w:szCs w:val="32"/>
        </w:rPr>
        <w:t>驻外签证机关签发签证需要向中国境内有关部门、单位核实有关信息的，中国境内有关部门、单位应当予以配合。</w:t>
      </w:r>
    </w:p>
    <w:p>
      <w:pPr>
        <w:pStyle w:val="5"/>
        <w:numPr>
          <w:ilvl w:val="0"/>
          <w:numId w:val="2"/>
        </w:numPr>
        <w:spacing w:before="0" w:beforeAutospacing="0" w:after="0" w:afterAutospacing="0"/>
        <w:ind w:firstLine="592" w:firstLineChars="200"/>
        <w:rPr>
          <w:sz w:val="32"/>
          <w:szCs w:val="32"/>
        </w:rPr>
      </w:pPr>
      <w:r>
        <w:rPr>
          <w:rFonts w:hint="eastAsia"/>
          <w:b/>
          <w:bCs/>
          <w:sz w:val="30"/>
          <w:szCs w:val="30"/>
        </w:rPr>
        <w:t xml:space="preserve"> </w:t>
      </w:r>
      <w:r>
        <w:rPr>
          <w:sz w:val="32"/>
          <w:szCs w:val="32"/>
        </w:rPr>
        <w:t xml:space="preserve">签证机关经审查认为符合签发条件的，签发相应类别签证。对入境后需要办理居留证件的，签证机关应当在签证上注明入境后办理居留证件的时限。 </w:t>
      </w:r>
    </w:p>
    <w:p>
      <w:pPr>
        <w:pStyle w:val="5"/>
        <w:jc w:val="center"/>
        <w:rPr>
          <w:rStyle w:val="8"/>
          <w:sz w:val="32"/>
          <w:szCs w:val="32"/>
        </w:rPr>
      </w:pPr>
      <w:r>
        <w:rPr>
          <w:rStyle w:val="8"/>
          <w:sz w:val="32"/>
          <w:szCs w:val="32"/>
        </w:rPr>
        <w:t>第三章</w:t>
      </w:r>
      <w:r>
        <w:rPr>
          <w:rStyle w:val="8"/>
          <w:rFonts w:hint="eastAsia"/>
          <w:sz w:val="32"/>
          <w:szCs w:val="32"/>
        </w:rPr>
        <w:t xml:space="preserve">  </w:t>
      </w:r>
      <w:r>
        <w:rPr>
          <w:rStyle w:val="8"/>
          <w:sz w:val="32"/>
          <w:szCs w:val="32"/>
        </w:rPr>
        <w:t>停留居留管理</w:t>
      </w:r>
    </w:p>
    <w:p>
      <w:pPr>
        <w:pStyle w:val="5"/>
        <w:spacing w:before="0" w:beforeAutospacing="0" w:after="0" w:afterAutospacing="0"/>
        <w:ind w:firstLine="632" w:firstLineChars="200"/>
        <w:rPr>
          <w:sz w:val="32"/>
          <w:szCs w:val="32"/>
        </w:rPr>
      </w:pPr>
      <w:r>
        <w:rPr>
          <w:b/>
          <w:bCs/>
          <w:sz w:val="32"/>
          <w:szCs w:val="32"/>
        </w:rPr>
        <w:t>第十条</w:t>
      </w:r>
      <w:r>
        <w:rPr>
          <w:rFonts w:hint="eastAsia"/>
          <w:sz w:val="32"/>
          <w:szCs w:val="32"/>
        </w:rPr>
        <w:t xml:space="preserve">  </w:t>
      </w:r>
      <w:r>
        <w:rPr>
          <w:sz w:val="32"/>
          <w:szCs w:val="32"/>
        </w:rPr>
        <w:t>外国人持签证入境后，按照国家规定可以变更停留事由、给予入境便利的，或者因使用新护照、持团体签证入境后由于客观原因需要分团停留的，可以向停留地县级以上地方人民政府公安机关出入境管理机构申请换发签证。</w:t>
      </w:r>
    </w:p>
    <w:p>
      <w:pPr>
        <w:pStyle w:val="5"/>
        <w:spacing w:before="0" w:beforeAutospacing="0" w:after="0" w:afterAutospacing="0"/>
        <w:ind w:firstLine="632" w:firstLineChars="200"/>
        <w:rPr>
          <w:sz w:val="32"/>
          <w:szCs w:val="32"/>
        </w:rPr>
      </w:pPr>
      <w:r>
        <w:rPr>
          <w:b/>
          <w:bCs/>
          <w:sz w:val="32"/>
          <w:szCs w:val="32"/>
        </w:rPr>
        <w:t>第十一条</w:t>
      </w:r>
      <w:r>
        <w:rPr>
          <w:rFonts w:hint="eastAsia"/>
          <w:b/>
          <w:bCs/>
          <w:sz w:val="32"/>
          <w:szCs w:val="32"/>
        </w:rPr>
        <w:t xml:space="preserve"> </w:t>
      </w:r>
      <w:r>
        <w:rPr>
          <w:rFonts w:hint="eastAsia"/>
          <w:sz w:val="32"/>
          <w:szCs w:val="32"/>
        </w:rPr>
        <w:t xml:space="preserve"> </w:t>
      </w:r>
      <w:r>
        <w:rPr>
          <w:sz w:val="32"/>
          <w:szCs w:val="32"/>
        </w:rPr>
        <w:t>在中国境内的外国人所持签证遗失、损毁、被盗抢的，应当及时向停留地县级以上地方人民政府公安机关出入境管理机构申请补发签证。</w:t>
      </w:r>
    </w:p>
    <w:p>
      <w:pPr>
        <w:pStyle w:val="5"/>
        <w:spacing w:before="0" w:beforeAutospacing="0" w:after="0" w:afterAutospacing="0"/>
        <w:ind w:firstLine="632" w:firstLineChars="200"/>
        <w:rPr>
          <w:sz w:val="32"/>
          <w:szCs w:val="32"/>
        </w:rPr>
      </w:pPr>
      <w:r>
        <w:rPr>
          <w:b/>
          <w:bCs/>
          <w:sz w:val="32"/>
          <w:szCs w:val="32"/>
        </w:rPr>
        <w:t>第十二条</w:t>
      </w:r>
      <w:r>
        <w:rPr>
          <w:rFonts w:hint="eastAsia"/>
          <w:b/>
          <w:bCs/>
          <w:sz w:val="32"/>
          <w:szCs w:val="32"/>
        </w:rPr>
        <w:t xml:space="preserve"> </w:t>
      </w:r>
      <w:r>
        <w:rPr>
          <w:rFonts w:hint="eastAsia"/>
          <w:sz w:val="32"/>
          <w:szCs w:val="32"/>
        </w:rPr>
        <w:t xml:space="preserve"> </w:t>
      </w:r>
      <w:r>
        <w:rPr>
          <w:sz w:val="32"/>
          <w:szCs w:val="32"/>
        </w:rPr>
        <w:t>外国人申请签证的延期、换发、补发和申请办理停留证件，应当填写申请表，提交本人的护照或者其他国际旅行证件以及符合规定的照片和申请事由的相关材料。</w:t>
      </w:r>
    </w:p>
    <w:p>
      <w:pPr>
        <w:pStyle w:val="5"/>
        <w:spacing w:before="0" w:beforeAutospacing="0" w:after="0" w:afterAutospacing="0"/>
        <w:ind w:firstLine="632" w:firstLineChars="200"/>
        <w:rPr>
          <w:sz w:val="32"/>
          <w:szCs w:val="32"/>
        </w:rPr>
      </w:pPr>
      <w:r>
        <w:rPr>
          <w:b/>
          <w:bCs/>
          <w:sz w:val="32"/>
          <w:szCs w:val="32"/>
        </w:rPr>
        <w:t>第十三条</w:t>
      </w:r>
      <w:r>
        <w:rPr>
          <w:rFonts w:hint="eastAsia"/>
          <w:sz w:val="32"/>
          <w:szCs w:val="32"/>
        </w:rPr>
        <w:t xml:space="preserve">  </w:t>
      </w:r>
      <w:r>
        <w:rPr>
          <w:sz w:val="32"/>
          <w:szCs w:val="32"/>
        </w:rPr>
        <w:t>外国人申请签证延期、换发、补发和申请办理停留证件符合受理规定的，公安机关出入境管理机构应当出具有效期不超过</w:t>
      </w:r>
      <w:r>
        <w:rPr>
          <w:rFonts w:ascii="Times New Roman" w:hAnsi="Times New Roman" w:cs="Times New Roman"/>
          <w:sz w:val="32"/>
          <w:szCs w:val="32"/>
        </w:rPr>
        <w:t>7</w:t>
      </w:r>
      <w:r>
        <w:rPr>
          <w:sz w:val="32"/>
          <w:szCs w:val="32"/>
        </w:rPr>
        <w:t>日的受理回执，并在受理回执有效期内作出是否签发的决定。</w:t>
      </w:r>
    </w:p>
    <w:p>
      <w:pPr>
        <w:pStyle w:val="5"/>
        <w:spacing w:before="0" w:beforeAutospacing="0" w:after="0" w:afterAutospacing="0"/>
        <w:ind w:firstLine="632" w:firstLineChars="200"/>
        <w:rPr>
          <w:sz w:val="32"/>
          <w:szCs w:val="32"/>
        </w:rPr>
      </w:pPr>
      <w:r>
        <w:rPr>
          <w:sz w:val="32"/>
          <w:szCs w:val="32"/>
        </w:rPr>
        <w:t>外国人申请签证延期、换发、补发和申请办理停留证件的手续或者材料不符合规定的，</w:t>
      </w:r>
    </w:p>
    <w:p>
      <w:pPr>
        <w:pStyle w:val="5"/>
        <w:spacing w:before="0" w:beforeAutospacing="0" w:after="0" w:afterAutospacing="0"/>
        <w:ind w:firstLine="632" w:firstLineChars="200"/>
        <w:rPr>
          <w:sz w:val="32"/>
          <w:szCs w:val="32"/>
        </w:rPr>
      </w:pPr>
      <w:r>
        <w:rPr>
          <w:sz w:val="32"/>
          <w:szCs w:val="32"/>
        </w:rPr>
        <w:t>公安机关出入境管理机构应当一次性告知申请人需要履行的手续和补正的申请材料。</w:t>
      </w:r>
    </w:p>
    <w:p>
      <w:pPr>
        <w:pStyle w:val="5"/>
        <w:spacing w:before="0" w:beforeAutospacing="0" w:after="0" w:afterAutospacing="0"/>
        <w:ind w:firstLine="632" w:firstLineChars="200"/>
        <w:rPr>
          <w:sz w:val="32"/>
          <w:szCs w:val="32"/>
        </w:rPr>
      </w:pPr>
      <w:r>
        <w:rPr>
          <w:sz w:val="32"/>
          <w:szCs w:val="32"/>
        </w:rPr>
        <w:t>申请人所持护照或者其他国际旅行证件因办理证件被收存期间，可以凭受理回执在中国境内合法停留。</w:t>
      </w:r>
    </w:p>
    <w:p>
      <w:pPr>
        <w:pStyle w:val="5"/>
        <w:spacing w:before="0" w:beforeAutospacing="0" w:after="0" w:afterAutospacing="0"/>
        <w:ind w:firstLine="632" w:firstLineChars="200"/>
        <w:rPr>
          <w:sz w:val="32"/>
          <w:szCs w:val="32"/>
        </w:rPr>
      </w:pPr>
      <w:r>
        <w:rPr>
          <w:b/>
          <w:bCs/>
          <w:sz w:val="32"/>
          <w:szCs w:val="32"/>
        </w:rPr>
        <w:t>第十四条</w:t>
      </w:r>
      <w:r>
        <w:rPr>
          <w:rFonts w:hint="eastAsia"/>
          <w:b/>
          <w:bCs/>
          <w:sz w:val="32"/>
          <w:szCs w:val="32"/>
        </w:rPr>
        <w:t xml:space="preserve">  </w:t>
      </w:r>
      <w:r>
        <w:rPr>
          <w:sz w:val="32"/>
          <w:szCs w:val="32"/>
        </w:rPr>
        <w:t>公安机关出入境管理机构作出的延长签证停留期限决定，仅对本次入境有效，不影响签证的入境次数和入境有效期，并且累计延长的停留期限不得超过原签证注明的停留期限。</w:t>
      </w:r>
    </w:p>
    <w:p>
      <w:pPr>
        <w:pStyle w:val="5"/>
        <w:spacing w:before="0" w:beforeAutospacing="0" w:after="0" w:afterAutospacing="0"/>
        <w:ind w:firstLine="632" w:firstLineChars="200"/>
        <w:rPr>
          <w:sz w:val="32"/>
          <w:szCs w:val="32"/>
        </w:rPr>
      </w:pPr>
      <w:r>
        <w:rPr>
          <w:sz w:val="32"/>
          <w:szCs w:val="32"/>
        </w:rPr>
        <w:t>签证停留期限延长后，外国人应当按照原签证规定的事由和延长的期限停留。</w:t>
      </w:r>
    </w:p>
    <w:p>
      <w:pPr>
        <w:pStyle w:val="5"/>
        <w:spacing w:before="0" w:beforeAutospacing="0" w:after="0" w:afterAutospacing="0"/>
        <w:ind w:firstLine="632" w:firstLineChars="200"/>
        <w:rPr>
          <w:sz w:val="32"/>
          <w:szCs w:val="32"/>
        </w:rPr>
      </w:pPr>
      <w:r>
        <w:rPr>
          <w:b/>
          <w:bCs/>
          <w:sz w:val="32"/>
          <w:szCs w:val="32"/>
        </w:rPr>
        <w:t>第十五条</w:t>
      </w:r>
      <w:r>
        <w:rPr>
          <w:rFonts w:hint="eastAsia"/>
          <w:sz w:val="32"/>
          <w:szCs w:val="32"/>
        </w:rPr>
        <w:t xml:space="preserve">  </w:t>
      </w:r>
      <w:r>
        <w:rPr>
          <w:sz w:val="32"/>
          <w:szCs w:val="32"/>
        </w:rPr>
        <w:t>居留证件分为以下种类:</w:t>
      </w:r>
    </w:p>
    <w:p>
      <w:pPr>
        <w:pStyle w:val="5"/>
        <w:spacing w:before="0" w:beforeAutospacing="0" w:after="0" w:afterAutospacing="0"/>
        <w:ind w:firstLine="632" w:firstLineChars="200"/>
        <w:rPr>
          <w:sz w:val="32"/>
          <w:szCs w:val="32"/>
        </w:rPr>
      </w:pPr>
      <w:r>
        <w:rPr>
          <w:sz w:val="32"/>
          <w:szCs w:val="32"/>
        </w:rPr>
        <w:t>(一)工作类居留证件，发给在中国境内工作的人员;</w:t>
      </w:r>
    </w:p>
    <w:p>
      <w:pPr>
        <w:pStyle w:val="5"/>
        <w:spacing w:before="0" w:beforeAutospacing="0" w:after="0" w:afterAutospacing="0"/>
        <w:ind w:firstLine="632" w:firstLineChars="200"/>
        <w:rPr>
          <w:sz w:val="32"/>
          <w:szCs w:val="32"/>
        </w:rPr>
      </w:pPr>
      <w:r>
        <w:rPr>
          <w:sz w:val="32"/>
          <w:szCs w:val="32"/>
        </w:rPr>
        <w:t>(二)学习类居留证件，发给在中国境内长期学习的人员;</w:t>
      </w:r>
    </w:p>
    <w:p>
      <w:pPr>
        <w:pStyle w:val="5"/>
        <w:spacing w:before="0" w:beforeAutospacing="0" w:after="0" w:afterAutospacing="0"/>
        <w:ind w:firstLine="632" w:firstLineChars="200"/>
        <w:rPr>
          <w:sz w:val="32"/>
          <w:szCs w:val="32"/>
        </w:rPr>
      </w:pPr>
      <w:r>
        <w:rPr>
          <w:sz w:val="32"/>
          <w:szCs w:val="32"/>
        </w:rPr>
        <w:t>(三)记者类居留证件，发给外国常驻中国新闻机构的外国常驻记者;</w:t>
      </w:r>
    </w:p>
    <w:p>
      <w:pPr>
        <w:pStyle w:val="5"/>
        <w:spacing w:before="0" w:beforeAutospacing="0" w:after="0" w:afterAutospacing="0"/>
        <w:ind w:firstLine="632" w:firstLineChars="200"/>
        <w:rPr>
          <w:sz w:val="32"/>
          <w:szCs w:val="32"/>
        </w:rPr>
      </w:pPr>
      <w:r>
        <w:rPr>
          <w:sz w:val="32"/>
          <w:szCs w:val="32"/>
        </w:rPr>
        <w:t>(四)团聚类居留证件，发给因家庭团聚需要在中国境内居留的中国公民的家庭成员和具有中国永久居留资格的外国人的家庭成员，以及因寄养等原因需要在中国境内居留的人员;</w:t>
      </w:r>
    </w:p>
    <w:p>
      <w:pPr>
        <w:pStyle w:val="5"/>
        <w:spacing w:before="0" w:beforeAutospacing="0" w:after="0" w:afterAutospacing="0"/>
        <w:ind w:firstLine="632" w:firstLineChars="200"/>
        <w:rPr>
          <w:sz w:val="32"/>
          <w:szCs w:val="32"/>
        </w:rPr>
      </w:pPr>
      <w:r>
        <w:rPr>
          <w:sz w:val="32"/>
          <w:szCs w:val="32"/>
        </w:rPr>
        <w:t>(五)私人事务类居留证件，发给入境长期探亲的因工作、学习等事由在中国境内居留的外国人的配偶、父母、未满</w:t>
      </w:r>
      <w:r>
        <w:rPr>
          <w:rFonts w:ascii="Times New Roman" w:hAnsi="Times New Roman" w:cs="Times New Roman"/>
          <w:sz w:val="32"/>
          <w:szCs w:val="32"/>
        </w:rPr>
        <w:t>18</w:t>
      </w:r>
      <w:r>
        <w:rPr>
          <w:sz w:val="32"/>
          <w:szCs w:val="32"/>
        </w:rPr>
        <w:t>周岁的子女、配偶的父母，以及因其他私人事务需要在中国境内居留的人员。</w:t>
      </w:r>
    </w:p>
    <w:p>
      <w:pPr>
        <w:pStyle w:val="5"/>
        <w:spacing w:before="0" w:beforeAutospacing="0" w:after="0" w:afterAutospacing="0"/>
        <w:ind w:firstLine="632" w:firstLineChars="200"/>
        <w:rPr>
          <w:sz w:val="32"/>
          <w:szCs w:val="32"/>
        </w:rPr>
      </w:pPr>
      <w:r>
        <w:rPr>
          <w:b/>
          <w:bCs/>
          <w:sz w:val="32"/>
          <w:szCs w:val="32"/>
        </w:rPr>
        <w:t>第十六条</w:t>
      </w:r>
      <w:r>
        <w:rPr>
          <w:rFonts w:hint="eastAsia"/>
          <w:b/>
          <w:bCs/>
          <w:sz w:val="32"/>
          <w:szCs w:val="32"/>
        </w:rPr>
        <w:t xml:space="preserve">  </w:t>
      </w:r>
      <w:r>
        <w:rPr>
          <w:sz w:val="32"/>
          <w:szCs w:val="32"/>
        </w:rPr>
        <w:t>外国人申请办理外国人居留证件，应当提交本人护照或者其他国际旅行证件以及符合规定的照片和申请事由的相关材料，本人到居留地县级以上地方人民政府公安机关出入境管理机构办理相关手续，并留存指纹等人体生物识别信息。</w:t>
      </w:r>
    </w:p>
    <w:p>
      <w:pPr>
        <w:pStyle w:val="5"/>
        <w:spacing w:before="0" w:beforeAutospacing="0" w:after="0" w:afterAutospacing="0"/>
        <w:ind w:firstLine="632" w:firstLineChars="200"/>
        <w:rPr>
          <w:sz w:val="32"/>
          <w:szCs w:val="32"/>
        </w:rPr>
      </w:pPr>
      <w:r>
        <w:rPr>
          <w:sz w:val="32"/>
          <w:szCs w:val="32"/>
        </w:rPr>
        <w:t>(一)工作类居留证件，应当提交工作许可等证明材料;属于国家需要的外国高层次人才和急需紧缺专门人才的，应当按照规定提交有关证明材料。</w:t>
      </w:r>
    </w:p>
    <w:p>
      <w:pPr>
        <w:pStyle w:val="5"/>
        <w:spacing w:before="0" w:beforeAutospacing="0" w:after="0" w:afterAutospacing="0"/>
        <w:ind w:firstLine="632" w:firstLineChars="200"/>
        <w:rPr>
          <w:sz w:val="32"/>
          <w:szCs w:val="32"/>
        </w:rPr>
      </w:pPr>
      <w:r>
        <w:rPr>
          <w:sz w:val="32"/>
          <w:szCs w:val="32"/>
        </w:rPr>
        <w:t>(二)学习类居留证件，应当按照规定提交招收单位出具的注明学习期限的函件等证明材料。</w:t>
      </w:r>
    </w:p>
    <w:p>
      <w:pPr>
        <w:pStyle w:val="5"/>
        <w:spacing w:before="0" w:beforeAutospacing="0" w:after="0" w:afterAutospacing="0"/>
        <w:ind w:firstLine="632" w:firstLineChars="200"/>
        <w:rPr>
          <w:sz w:val="32"/>
          <w:szCs w:val="32"/>
        </w:rPr>
      </w:pPr>
      <w:r>
        <w:rPr>
          <w:sz w:val="32"/>
          <w:szCs w:val="32"/>
        </w:rPr>
        <w:t>(三)记者类居留证件，应当提交有关主管部门出具的函件和核发的记者证。</w:t>
      </w:r>
    </w:p>
    <w:p>
      <w:pPr>
        <w:pStyle w:val="5"/>
        <w:spacing w:before="0" w:beforeAutospacing="0" w:after="0" w:afterAutospacing="0"/>
        <w:ind w:firstLine="632" w:firstLineChars="200"/>
        <w:rPr>
          <w:sz w:val="32"/>
          <w:szCs w:val="32"/>
        </w:rPr>
      </w:pPr>
      <w:r>
        <w:rPr>
          <w:sz w:val="32"/>
          <w:szCs w:val="32"/>
        </w:rPr>
        <w:t>(四)团聚类居留证件，因家庭团聚需要在中国境内居留的，应当提交家庭成员关系证明和与申请事由相关的证明材料;因寄养等原因需要在中国境内居留的，应当提交委托书等证明材料。</w:t>
      </w:r>
    </w:p>
    <w:p>
      <w:pPr>
        <w:pStyle w:val="5"/>
        <w:spacing w:before="0" w:beforeAutospacing="0" w:after="0" w:afterAutospacing="0"/>
        <w:ind w:firstLine="632" w:firstLineChars="200"/>
        <w:rPr>
          <w:sz w:val="32"/>
          <w:szCs w:val="32"/>
        </w:rPr>
      </w:pPr>
      <w:r>
        <w:rPr>
          <w:sz w:val="32"/>
          <w:szCs w:val="32"/>
        </w:rPr>
        <w:t>(五)私人事务类居留证件，长期探亲的，应当按照要求提交亲属关系证明、被探望人的居留证件等证明材料;入境处理私人事务的，应当提交因处理私人事务需要在中国境内居留的相关证明材料。|</w:t>
      </w:r>
    </w:p>
    <w:p>
      <w:pPr>
        <w:pStyle w:val="5"/>
        <w:spacing w:before="0" w:beforeAutospacing="0" w:after="0" w:afterAutospacing="0"/>
        <w:ind w:firstLine="632" w:firstLineChars="200"/>
        <w:rPr>
          <w:sz w:val="32"/>
          <w:szCs w:val="32"/>
        </w:rPr>
      </w:pPr>
      <w:r>
        <w:rPr>
          <w:sz w:val="32"/>
          <w:szCs w:val="32"/>
        </w:rPr>
        <w:t>外国人申请有效期</w:t>
      </w:r>
      <w:r>
        <w:rPr>
          <w:rFonts w:ascii="Times New Roman" w:hAnsi="Times New Roman" w:cs="Times New Roman"/>
          <w:sz w:val="32"/>
          <w:szCs w:val="32"/>
        </w:rPr>
        <w:t>1</w:t>
      </w:r>
      <w:r>
        <w:rPr>
          <w:sz w:val="32"/>
          <w:szCs w:val="32"/>
        </w:rPr>
        <w:t>年以上的居留证件的，应当按照规定提交健康证明。健康证明自开具之日起</w:t>
      </w:r>
      <w:r>
        <w:rPr>
          <w:rFonts w:ascii="Times New Roman" w:hAnsi="Times New Roman" w:cs="Times New Roman"/>
          <w:sz w:val="32"/>
          <w:szCs w:val="32"/>
        </w:rPr>
        <w:t>6</w:t>
      </w:r>
      <w:r>
        <w:rPr>
          <w:sz w:val="32"/>
          <w:szCs w:val="32"/>
        </w:rPr>
        <w:t>个月内有效。</w:t>
      </w:r>
    </w:p>
    <w:p>
      <w:pPr>
        <w:pStyle w:val="5"/>
        <w:spacing w:before="0" w:beforeAutospacing="0" w:after="0" w:afterAutospacing="0"/>
        <w:ind w:firstLine="632" w:firstLineChars="200"/>
        <w:rPr>
          <w:sz w:val="32"/>
          <w:szCs w:val="32"/>
        </w:rPr>
      </w:pPr>
      <w:r>
        <w:rPr>
          <w:b/>
          <w:bCs/>
          <w:sz w:val="32"/>
          <w:szCs w:val="32"/>
        </w:rPr>
        <w:t>第十七条</w:t>
      </w:r>
      <w:r>
        <w:rPr>
          <w:rFonts w:hint="eastAsia"/>
          <w:b/>
          <w:bCs/>
          <w:sz w:val="32"/>
          <w:szCs w:val="32"/>
        </w:rPr>
        <w:t xml:space="preserve">  </w:t>
      </w:r>
      <w:r>
        <w:rPr>
          <w:sz w:val="32"/>
          <w:szCs w:val="32"/>
        </w:rPr>
        <w:t>外国人申请办理居留证件的延期、换发、补发，应当填写申请表，提交本人的护照或者其他国际旅行证件以及符合规定的照片和申请事由的相关材料。</w:t>
      </w:r>
    </w:p>
    <w:p>
      <w:pPr>
        <w:pStyle w:val="5"/>
        <w:spacing w:before="0" w:beforeAutospacing="0" w:after="0" w:afterAutospacing="0"/>
        <w:ind w:firstLine="632" w:firstLineChars="200"/>
        <w:rPr>
          <w:sz w:val="32"/>
          <w:szCs w:val="32"/>
        </w:rPr>
      </w:pPr>
      <w:r>
        <w:rPr>
          <w:b/>
          <w:bCs/>
          <w:sz w:val="32"/>
          <w:szCs w:val="32"/>
        </w:rPr>
        <w:t>第十八条</w:t>
      </w:r>
      <w:r>
        <w:rPr>
          <w:rFonts w:hint="eastAsia"/>
          <w:b/>
          <w:bCs/>
          <w:sz w:val="32"/>
          <w:szCs w:val="32"/>
        </w:rPr>
        <w:t xml:space="preserve">  </w:t>
      </w:r>
      <w:r>
        <w:rPr>
          <w:sz w:val="32"/>
          <w:szCs w:val="32"/>
        </w:rPr>
        <w:t>外国人申请居留证件或者申请居留证件的延期、换发、补发符合受理规定的，公安机关出入境管理机构应当出具有效期不超过</w:t>
      </w:r>
      <w:r>
        <w:rPr>
          <w:b/>
          <w:bCs/>
          <w:sz w:val="32"/>
          <w:szCs w:val="32"/>
        </w:rPr>
        <w:t>15</w:t>
      </w:r>
      <w:r>
        <w:rPr>
          <w:sz w:val="32"/>
          <w:szCs w:val="32"/>
        </w:rPr>
        <w:t>日的受理回执，并在受理回执有效期内作出是否签发的决定。</w:t>
      </w:r>
    </w:p>
    <w:p>
      <w:pPr>
        <w:pStyle w:val="5"/>
        <w:spacing w:before="0" w:beforeAutospacing="0" w:after="0" w:afterAutospacing="0"/>
        <w:ind w:firstLine="632" w:firstLineChars="200"/>
        <w:rPr>
          <w:sz w:val="32"/>
          <w:szCs w:val="32"/>
        </w:rPr>
      </w:pPr>
      <w:r>
        <w:rPr>
          <w:sz w:val="32"/>
          <w:szCs w:val="32"/>
        </w:rPr>
        <w:t>外国人申请居留证件或者申请居留证件的延期、换发、补发的手续或者材料不符合规定的，公安机关出入境管理机构应当一次性告知申请人需要履行的手续和补正的申请材料。</w:t>
      </w:r>
    </w:p>
    <w:p>
      <w:pPr>
        <w:pStyle w:val="5"/>
        <w:spacing w:before="0" w:beforeAutospacing="0" w:after="0" w:afterAutospacing="0"/>
        <w:ind w:firstLine="632" w:firstLineChars="200"/>
        <w:rPr>
          <w:sz w:val="32"/>
          <w:szCs w:val="32"/>
        </w:rPr>
      </w:pPr>
      <w:r>
        <w:rPr>
          <w:sz w:val="32"/>
          <w:szCs w:val="32"/>
        </w:rPr>
        <w:t>申请人所持护照或者其他国际旅行证件因办理证件被收存期间，可以凭受理回执在中国境内合法居留。</w:t>
      </w:r>
    </w:p>
    <w:p>
      <w:pPr>
        <w:pStyle w:val="5"/>
        <w:spacing w:before="0" w:beforeAutospacing="0" w:after="0" w:afterAutospacing="0"/>
        <w:ind w:firstLine="632" w:firstLineChars="200"/>
        <w:rPr>
          <w:sz w:val="32"/>
          <w:szCs w:val="32"/>
        </w:rPr>
      </w:pPr>
      <w:r>
        <w:rPr>
          <w:b/>
          <w:bCs/>
          <w:sz w:val="32"/>
          <w:szCs w:val="32"/>
        </w:rPr>
        <w:t>第十九条</w:t>
      </w:r>
      <w:r>
        <w:rPr>
          <w:rFonts w:hint="eastAsia"/>
          <w:b/>
          <w:bCs/>
          <w:sz w:val="32"/>
          <w:szCs w:val="32"/>
        </w:rPr>
        <w:t xml:space="preserve">  </w:t>
      </w:r>
      <w:r>
        <w:rPr>
          <w:sz w:val="32"/>
          <w:szCs w:val="32"/>
        </w:rPr>
        <w:t>外国人申请签证和居留证件的延期、换发、补发，申请办理停留证件，有下列情形之一的，可以由邀请单位或者个人、申请人的亲属、有关专门服务机构代为申请:</w:t>
      </w:r>
    </w:p>
    <w:p>
      <w:pPr>
        <w:pStyle w:val="5"/>
        <w:spacing w:before="0" w:beforeAutospacing="0" w:after="0" w:afterAutospacing="0"/>
        <w:ind w:firstLine="632" w:firstLineChars="200"/>
        <w:rPr>
          <w:sz w:val="32"/>
          <w:szCs w:val="32"/>
        </w:rPr>
      </w:pPr>
      <w:r>
        <w:rPr>
          <w:sz w:val="32"/>
          <w:szCs w:val="32"/>
        </w:rPr>
        <w:t>(一)未满</w:t>
      </w:r>
      <w:r>
        <w:rPr>
          <w:rFonts w:ascii="Times New Roman" w:hAnsi="Times New Roman" w:cs="Times New Roman"/>
          <w:sz w:val="32"/>
          <w:szCs w:val="32"/>
        </w:rPr>
        <w:t>16</w:t>
      </w:r>
      <w:r>
        <w:rPr>
          <w:sz w:val="32"/>
          <w:szCs w:val="32"/>
        </w:rPr>
        <w:t>周岁或者已满</w:t>
      </w:r>
      <w:r>
        <w:rPr>
          <w:rFonts w:ascii="Times New Roman" w:hAnsi="Times New Roman" w:cs="Times New Roman"/>
          <w:sz w:val="32"/>
          <w:szCs w:val="32"/>
        </w:rPr>
        <w:t>60</w:t>
      </w:r>
      <w:r>
        <w:rPr>
          <w:sz w:val="32"/>
          <w:szCs w:val="32"/>
        </w:rPr>
        <w:t>周岁以及因疾病等原因行动不便的;</w:t>
      </w:r>
    </w:p>
    <w:p>
      <w:pPr>
        <w:pStyle w:val="5"/>
        <w:spacing w:before="0" w:beforeAutospacing="0" w:after="0" w:afterAutospacing="0"/>
        <w:ind w:firstLine="632" w:firstLineChars="200"/>
        <w:rPr>
          <w:sz w:val="32"/>
          <w:szCs w:val="32"/>
        </w:rPr>
      </w:pPr>
      <w:r>
        <w:rPr>
          <w:sz w:val="32"/>
          <w:szCs w:val="32"/>
        </w:rPr>
        <w:t>(二)非首次入境且在中国境内停留居留记录良好的;</w:t>
      </w:r>
    </w:p>
    <w:p>
      <w:pPr>
        <w:pStyle w:val="5"/>
        <w:spacing w:before="0" w:beforeAutospacing="0" w:after="0" w:afterAutospacing="0"/>
        <w:ind w:firstLine="632" w:firstLineChars="200"/>
        <w:rPr>
          <w:sz w:val="32"/>
          <w:szCs w:val="32"/>
        </w:rPr>
      </w:pPr>
      <w:r>
        <w:rPr>
          <w:sz w:val="32"/>
          <w:szCs w:val="32"/>
        </w:rPr>
        <w:t>(三)邀请单位或者个人对外国人在中国境内期间所需费用提供保证措施的。</w:t>
      </w:r>
    </w:p>
    <w:p>
      <w:pPr>
        <w:pStyle w:val="5"/>
        <w:spacing w:before="0" w:beforeAutospacing="0" w:after="0" w:afterAutospacing="0"/>
        <w:ind w:firstLine="632" w:firstLineChars="200"/>
        <w:rPr>
          <w:sz w:val="32"/>
          <w:szCs w:val="32"/>
        </w:rPr>
      </w:pPr>
      <w:r>
        <w:rPr>
          <w:sz w:val="32"/>
          <w:szCs w:val="32"/>
        </w:rPr>
        <w:t>外国人申请居留证件，属于国家需要的外国高层次人才和急需紧缺专门人才以及前款第一项规定情形的，可以由邀请单位或者个人、申请人的亲属、有关专门服务机构代为申请。</w:t>
      </w:r>
    </w:p>
    <w:p>
      <w:pPr>
        <w:pStyle w:val="5"/>
        <w:spacing w:before="0" w:beforeAutospacing="0" w:after="0" w:afterAutospacing="0"/>
        <w:ind w:firstLine="632" w:firstLineChars="200"/>
        <w:rPr>
          <w:sz w:val="32"/>
          <w:szCs w:val="32"/>
        </w:rPr>
      </w:pPr>
      <w:r>
        <w:rPr>
          <w:b/>
          <w:bCs/>
          <w:sz w:val="32"/>
          <w:szCs w:val="32"/>
        </w:rPr>
        <w:t>第二十条</w:t>
      </w:r>
      <w:r>
        <w:rPr>
          <w:rFonts w:hint="eastAsia"/>
          <w:sz w:val="32"/>
          <w:szCs w:val="32"/>
        </w:rPr>
        <w:t xml:space="preserve">  </w:t>
      </w:r>
      <w:r>
        <w:rPr>
          <w:sz w:val="32"/>
          <w:szCs w:val="32"/>
        </w:rPr>
        <w:t>公安机关出入境管理机构可以通过面谈、电话询问、实地调查等方式核实申请事由的真实性，申请人以及出具邀请函件、证明材料的单位或者个人应当予以配合。</w:t>
      </w:r>
    </w:p>
    <w:p>
      <w:pPr>
        <w:pStyle w:val="5"/>
        <w:spacing w:before="0" w:beforeAutospacing="0" w:after="0" w:afterAutospacing="0"/>
        <w:ind w:firstLine="632" w:firstLineChars="200"/>
        <w:rPr>
          <w:sz w:val="32"/>
          <w:szCs w:val="32"/>
        </w:rPr>
      </w:pPr>
      <w:r>
        <w:rPr>
          <w:b/>
          <w:bCs/>
          <w:sz w:val="32"/>
          <w:szCs w:val="32"/>
        </w:rPr>
        <w:t>第二十一条</w:t>
      </w:r>
      <w:r>
        <w:rPr>
          <w:rFonts w:hint="eastAsia"/>
          <w:b/>
          <w:bCs/>
          <w:sz w:val="32"/>
          <w:szCs w:val="32"/>
        </w:rPr>
        <w:t xml:space="preserve"> </w:t>
      </w:r>
      <w:r>
        <w:rPr>
          <w:rFonts w:hint="eastAsia"/>
          <w:sz w:val="32"/>
          <w:szCs w:val="32"/>
        </w:rPr>
        <w:t xml:space="preserve"> </w:t>
      </w:r>
      <w:r>
        <w:rPr>
          <w:sz w:val="32"/>
          <w:szCs w:val="32"/>
        </w:rPr>
        <w:t>公安机关出入境管理机构对有下列情形之一的外国人，不予批准签证和居留证件的延期、换发、补发，不予签发停留证件:</w:t>
      </w:r>
    </w:p>
    <w:p>
      <w:pPr>
        <w:pStyle w:val="5"/>
        <w:spacing w:before="0" w:beforeAutospacing="0" w:after="0" w:afterAutospacing="0"/>
        <w:ind w:firstLine="632" w:firstLineChars="200"/>
        <w:rPr>
          <w:sz w:val="32"/>
          <w:szCs w:val="32"/>
        </w:rPr>
      </w:pPr>
      <w:r>
        <w:rPr>
          <w:sz w:val="32"/>
          <w:szCs w:val="32"/>
        </w:rPr>
        <w:t>(一)不能按照规定提供申请材料的;</w:t>
      </w:r>
    </w:p>
    <w:p>
      <w:pPr>
        <w:pStyle w:val="5"/>
        <w:spacing w:before="0" w:beforeAutospacing="0" w:after="0" w:afterAutospacing="0"/>
        <w:ind w:firstLine="632" w:firstLineChars="200"/>
        <w:rPr>
          <w:sz w:val="32"/>
          <w:szCs w:val="32"/>
        </w:rPr>
      </w:pPr>
      <w:r>
        <w:rPr>
          <w:sz w:val="32"/>
          <w:szCs w:val="32"/>
        </w:rPr>
        <w:t>(二)在申请过程中弄虚作假的;</w:t>
      </w:r>
    </w:p>
    <w:p>
      <w:pPr>
        <w:pStyle w:val="5"/>
        <w:spacing w:before="0" w:beforeAutospacing="0" w:after="0" w:afterAutospacing="0"/>
        <w:ind w:firstLine="632" w:firstLineChars="200"/>
        <w:rPr>
          <w:sz w:val="32"/>
          <w:szCs w:val="32"/>
        </w:rPr>
      </w:pPr>
      <w:r>
        <w:rPr>
          <w:sz w:val="32"/>
          <w:szCs w:val="32"/>
        </w:rPr>
        <w:t>(三)违反中国有关法律、行政法规规定，不适合在中国境内停留居留的;</w:t>
      </w:r>
    </w:p>
    <w:p>
      <w:pPr>
        <w:pStyle w:val="5"/>
        <w:spacing w:before="0" w:beforeAutospacing="0" w:after="0" w:afterAutospacing="0"/>
        <w:ind w:firstLine="632" w:firstLineChars="200"/>
        <w:rPr>
          <w:sz w:val="32"/>
          <w:szCs w:val="32"/>
        </w:rPr>
      </w:pPr>
      <w:r>
        <w:rPr>
          <w:sz w:val="32"/>
          <w:szCs w:val="32"/>
        </w:rPr>
        <w:t>(四)不宜批准签证和居留证件的延期、换发、补发或者签发停留证件的其他情形。</w:t>
      </w:r>
    </w:p>
    <w:p>
      <w:pPr>
        <w:pStyle w:val="5"/>
        <w:spacing w:before="0" w:beforeAutospacing="0" w:after="0" w:afterAutospacing="0"/>
        <w:ind w:firstLine="632" w:firstLineChars="200"/>
        <w:rPr>
          <w:sz w:val="32"/>
          <w:szCs w:val="32"/>
        </w:rPr>
      </w:pPr>
      <w:r>
        <w:rPr>
          <w:b/>
          <w:bCs/>
          <w:sz w:val="32"/>
          <w:szCs w:val="32"/>
        </w:rPr>
        <w:t>第二十二条</w:t>
      </w:r>
      <w:r>
        <w:rPr>
          <w:rFonts w:hint="eastAsia"/>
          <w:sz w:val="32"/>
          <w:szCs w:val="32"/>
        </w:rPr>
        <w:t xml:space="preserve">  </w:t>
      </w:r>
      <w:r>
        <w:rPr>
          <w:sz w:val="32"/>
          <w:szCs w:val="32"/>
        </w:rPr>
        <w:t>持学习类居留证件的外国人需要在校外勤工助学或者实习的，应当经所在学校同意后，向公安机关出入境管理机构申请居留证件加注勤工助学或者实习地点、期限等信息。</w:t>
      </w:r>
    </w:p>
    <w:p>
      <w:pPr>
        <w:pStyle w:val="5"/>
        <w:spacing w:before="0" w:beforeAutospacing="0" w:after="0" w:afterAutospacing="0"/>
        <w:ind w:firstLine="632" w:firstLineChars="200"/>
        <w:rPr>
          <w:sz w:val="32"/>
          <w:szCs w:val="32"/>
        </w:rPr>
      </w:pPr>
      <w:r>
        <w:rPr>
          <w:sz w:val="32"/>
          <w:szCs w:val="32"/>
        </w:rPr>
        <w:t>持学习类居留证件的外国人所持居留证件未加注前款规定信息的，不得在校外勤工助学或者实习。</w:t>
      </w:r>
    </w:p>
    <w:p>
      <w:pPr>
        <w:pStyle w:val="5"/>
        <w:spacing w:before="0" w:beforeAutospacing="0" w:after="0" w:afterAutospacing="0"/>
        <w:ind w:firstLine="632" w:firstLineChars="200"/>
        <w:rPr>
          <w:sz w:val="32"/>
          <w:szCs w:val="32"/>
        </w:rPr>
      </w:pPr>
      <w:r>
        <w:rPr>
          <w:b/>
          <w:bCs/>
          <w:sz w:val="32"/>
          <w:szCs w:val="32"/>
        </w:rPr>
        <w:t>第二十三条</w:t>
      </w:r>
      <w:r>
        <w:rPr>
          <w:rFonts w:hint="eastAsia"/>
          <w:b/>
          <w:bCs/>
          <w:sz w:val="32"/>
          <w:szCs w:val="32"/>
        </w:rPr>
        <w:t xml:space="preserve"> </w:t>
      </w:r>
      <w:r>
        <w:rPr>
          <w:rFonts w:hint="eastAsia"/>
          <w:sz w:val="32"/>
          <w:szCs w:val="32"/>
        </w:rPr>
        <w:t xml:space="preserve"> </w:t>
      </w:r>
      <w:r>
        <w:rPr>
          <w:sz w:val="32"/>
          <w:szCs w:val="32"/>
        </w:rPr>
        <w:t>在中国境内的外国人因证件遗失、损毁、被盗抢等原因未持有效护照或者国际旅行证件，无法在本国驻中国有关机构补办的，可以向停留居留地县级以上地方人民政府公安机关出入境管理机构申请办理出境手续。</w:t>
      </w:r>
    </w:p>
    <w:p>
      <w:pPr>
        <w:pStyle w:val="5"/>
        <w:spacing w:before="0" w:beforeAutospacing="0" w:after="0" w:afterAutospacing="0"/>
        <w:ind w:firstLine="632" w:firstLineChars="200"/>
        <w:rPr>
          <w:sz w:val="32"/>
          <w:szCs w:val="32"/>
        </w:rPr>
      </w:pPr>
      <w:r>
        <w:rPr>
          <w:b/>
          <w:bCs/>
          <w:sz w:val="32"/>
          <w:szCs w:val="32"/>
        </w:rPr>
        <w:t>第二十四条</w:t>
      </w:r>
      <w:r>
        <w:rPr>
          <w:rFonts w:hint="eastAsia"/>
          <w:sz w:val="32"/>
          <w:szCs w:val="32"/>
        </w:rPr>
        <w:t xml:space="preserve">  </w:t>
      </w:r>
      <w:r>
        <w:rPr>
          <w:sz w:val="32"/>
          <w:szCs w:val="32"/>
        </w:rPr>
        <w:t>所持出境入境证件注明停留区域的外国人、出入境边防检查机关批准临时入境且限定停留区域的外国人，应当在限定的区域内停留。</w:t>
      </w:r>
    </w:p>
    <w:p>
      <w:pPr>
        <w:pStyle w:val="5"/>
        <w:spacing w:before="0" w:beforeAutospacing="0" w:after="0" w:afterAutospacing="0"/>
        <w:ind w:firstLine="632" w:firstLineChars="200"/>
        <w:rPr>
          <w:sz w:val="32"/>
          <w:szCs w:val="32"/>
        </w:rPr>
      </w:pPr>
      <w:r>
        <w:rPr>
          <w:b/>
          <w:bCs/>
          <w:sz w:val="32"/>
          <w:szCs w:val="32"/>
        </w:rPr>
        <w:t>第二十五条</w:t>
      </w:r>
      <w:r>
        <w:rPr>
          <w:rFonts w:hint="eastAsia"/>
          <w:sz w:val="32"/>
          <w:szCs w:val="32"/>
        </w:rPr>
        <w:t xml:space="preserve">  </w:t>
      </w:r>
      <w:r>
        <w:rPr>
          <w:sz w:val="32"/>
          <w:szCs w:val="32"/>
        </w:rPr>
        <w:t>外国人在中国境内有下列情形之一的，属于非法居留:</w:t>
      </w:r>
    </w:p>
    <w:p>
      <w:pPr>
        <w:pStyle w:val="5"/>
        <w:spacing w:before="0" w:beforeAutospacing="0" w:after="0" w:afterAutospacing="0"/>
        <w:ind w:firstLine="632" w:firstLineChars="200"/>
        <w:rPr>
          <w:sz w:val="32"/>
          <w:szCs w:val="32"/>
        </w:rPr>
      </w:pPr>
      <w:r>
        <w:rPr>
          <w:sz w:val="32"/>
          <w:szCs w:val="32"/>
        </w:rPr>
        <w:t>(一)超过签证、停留居留证件规定的停留居留期限停留居留的;</w:t>
      </w:r>
    </w:p>
    <w:p>
      <w:pPr>
        <w:pStyle w:val="5"/>
        <w:spacing w:before="0" w:beforeAutospacing="0" w:after="0" w:afterAutospacing="0"/>
        <w:ind w:firstLine="632" w:firstLineChars="200"/>
        <w:rPr>
          <w:sz w:val="32"/>
          <w:szCs w:val="32"/>
        </w:rPr>
      </w:pPr>
      <w:r>
        <w:rPr>
          <w:sz w:val="32"/>
          <w:szCs w:val="32"/>
        </w:rPr>
        <w:t>(二)免办签证入境的外国人超过免签期限停留且未办理停留居留证件的;</w:t>
      </w:r>
    </w:p>
    <w:p>
      <w:pPr>
        <w:pStyle w:val="5"/>
        <w:spacing w:before="0" w:beforeAutospacing="0" w:after="0" w:afterAutospacing="0"/>
        <w:ind w:firstLine="632" w:firstLineChars="200"/>
        <w:rPr>
          <w:sz w:val="32"/>
          <w:szCs w:val="32"/>
        </w:rPr>
      </w:pPr>
      <w:r>
        <w:rPr>
          <w:sz w:val="32"/>
          <w:szCs w:val="32"/>
        </w:rPr>
        <w:t>(三)外国人超出限定的停留居留区域活动的;</w:t>
      </w:r>
    </w:p>
    <w:p>
      <w:pPr>
        <w:pStyle w:val="5"/>
        <w:spacing w:before="0" w:beforeAutospacing="0" w:after="0" w:afterAutospacing="0"/>
        <w:ind w:firstLine="632" w:firstLineChars="200"/>
        <w:rPr>
          <w:sz w:val="32"/>
          <w:szCs w:val="32"/>
        </w:rPr>
      </w:pPr>
      <w:r>
        <w:rPr>
          <w:sz w:val="32"/>
          <w:szCs w:val="32"/>
        </w:rPr>
        <w:t>(四)其他非法居留的情形。</w:t>
      </w:r>
    </w:p>
    <w:p>
      <w:pPr>
        <w:pStyle w:val="5"/>
        <w:spacing w:before="0" w:beforeAutospacing="0" w:after="0" w:afterAutospacing="0"/>
        <w:ind w:firstLine="632" w:firstLineChars="200"/>
        <w:rPr>
          <w:sz w:val="32"/>
          <w:szCs w:val="32"/>
        </w:rPr>
      </w:pPr>
      <w:r>
        <w:rPr>
          <w:b/>
          <w:bCs/>
          <w:sz w:val="32"/>
          <w:szCs w:val="32"/>
        </w:rPr>
        <w:t>第二十六条</w:t>
      </w:r>
      <w:r>
        <w:rPr>
          <w:rFonts w:hint="eastAsia"/>
          <w:b/>
          <w:bCs/>
          <w:sz w:val="32"/>
          <w:szCs w:val="32"/>
        </w:rPr>
        <w:t xml:space="preserve">  </w:t>
      </w:r>
      <w:r>
        <w:rPr>
          <w:sz w:val="32"/>
          <w:szCs w:val="32"/>
        </w:rPr>
        <w:t>聘用外国人工作或者招收外国留学生的单位，发现有下列情形之一的，应当及时向所在地县级以上地方人民政府公安机关出入境管理机构报告:</w:t>
      </w:r>
    </w:p>
    <w:p>
      <w:pPr>
        <w:pStyle w:val="5"/>
        <w:spacing w:before="0" w:beforeAutospacing="0" w:after="0" w:afterAutospacing="0"/>
        <w:ind w:firstLine="632" w:firstLineChars="200"/>
        <w:rPr>
          <w:sz w:val="32"/>
          <w:szCs w:val="32"/>
        </w:rPr>
      </w:pPr>
      <w:r>
        <w:rPr>
          <w:sz w:val="32"/>
          <w:szCs w:val="32"/>
        </w:rPr>
        <w:t>(一)聘用的外国人离职或者变更工作地域的;</w:t>
      </w:r>
    </w:p>
    <w:p>
      <w:pPr>
        <w:pStyle w:val="5"/>
        <w:spacing w:before="0" w:beforeAutospacing="0" w:after="0" w:afterAutospacing="0"/>
        <w:ind w:firstLine="632" w:firstLineChars="200"/>
        <w:rPr>
          <w:sz w:val="32"/>
          <w:szCs w:val="32"/>
        </w:rPr>
      </w:pPr>
      <w:r>
        <w:rPr>
          <w:sz w:val="32"/>
          <w:szCs w:val="32"/>
        </w:rPr>
        <w:t>(二)招收的外国留学生毕业、结业、肄业、退学，离开原招收单位的;</w:t>
      </w:r>
    </w:p>
    <w:p>
      <w:pPr>
        <w:pStyle w:val="5"/>
        <w:spacing w:before="0" w:beforeAutospacing="0" w:after="0" w:afterAutospacing="0"/>
        <w:ind w:firstLine="632" w:firstLineChars="200"/>
        <w:rPr>
          <w:sz w:val="32"/>
          <w:szCs w:val="32"/>
        </w:rPr>
      </w:pPr>
      <w:r>
        <w:rPr>
          <w:sz w:val="32"/>
          <w:szCs w:val="32"/>
        </w:rPr>
        <w:t>(三)聘用的外国人、招收的外国留学生违反出境入境管理规定的;</w:t>
      </w:r>
    </w:p>
    <w:p>
      <w:pPr>
        <w:pStyle w:val="5"/>
        <w:spacing w:before="0" w:beforeAutospacing="0" w:after="0" w:afterAutospacing="0"/>
        <w:ind w:firstLine="632" w:firstLineChars="200"/>
        <w:rPr>
          <w:sz w:val="32"/>
          <w:szCs w:val="32"/>
        </w:rPr>
      </w:pPr>
      <w:r>
        <w:rPr>
          <w:sz w:val="32"/>
          <w:szCs w:val="32"/>
        </w:rPr>
        <w:t>(四)聘用的外国人、招收的外国留学生出现死亡、失踪等情形的。</w:t>
      </w:r>
    </w:p>
    <w:p>
      <w:pPr>
        <w:pStyle w:val="5"/>
        <w:spacing w:before="0" w:beforeAutospacing="0" w:after="0" w:afterAutospacing="0"/>
        <w:ind w:firstLine="632" w:firstLineChars="200"/>
        <w:rPr>
          <w:sz w:val="32"/>
          <w:szCs w:val="32"/>
        </w:rPr>
      </w:pPr>
      <w:r>
        <w:rPr>
          <w:b/>
          <w:bCs/>
          <w:sz w:val="32"/>
          <w:szCs w:val="32"/>
        </w:rPr>
        <w:t>第二十七条</w:t>
      </w:r>
      <w:r>
        <w:rPr>
          <w:rFonts w:hint="eastAsia"/>
          <w:b/>
          <w:bCs/>
          <w:sz w:val="32"/>
          <w:szCs w:val="32"/>
        </w:rPr>
        <w:t xml:space="preserve">  </w:t>
      </w:r>
      <w:r>
        <w:rPr>
          <w:sz w:val="32"/>
          <w:szCs w:val="32"/>
        </w:rPr>
        <w:t>金融、教育、医疗、电信等单位在办理业务时需要核实外国人身份信息的，可以向公安机关出入境管理机构申请核实。</w:t>
      </w:r>
    </w:p>
    <w:p>
      <w:pPr>
        <w:pStyle w:val="5"/>
        <w:spacing w:before="0" w:beforeAutospacing="0" w:after="0" w:afterAutospacing="0"/>
        <w:ind w:firstLine="632" w:firstLineChars="200"/>
        <w:rPr>
          <w:sz w:val="32"/>
          <w:szCs w:val="32"/>
        </w:rPr>
      </w:pPr>
      <w:r>
        <w:rPr>
          <w:b/>
          <w:bCs/>
          <w:sz w:val="32"/>
          <w:szCs w:val="32"/>
        </w:rPr>
        <w:t>第二十八条</w:t>
      </w:r>
      <w:r>
        <w:rPr>
          <w:rFonts w:hint="eastAsia"/>
          <w:sz w:val="32"/>
          <w:szCs w:val="32"/>
        </w:rPr>
        <w:t xml:space="preserve">  </w:t>
      </w:r>
      <w:r>
        <w:rPr>
          <w:sz w:val="32"/>
          <w:szCs w:val="32"/>
        </w:rPr>
        <w:t xml:space="preserve">外国人因外交、公务事由在中国境内停留居留证件的签发管理，按照外交部的规定执行。 </w:t>
      </w:r>
    </w:p>
    <w:p>
      <w:pPr>
        <w:pStyle w:val="5"/>
        <w:jc w:val="center"/>
        <w:rPr>
          <w:rStyle w:val="8"/>
          <w:sz w:val="32"/>
          <w:szCs w:val="32"/>
        </w:rPr>
      </w:pPr>
      <w:r>
        <w:rPr>
          <w:rStyle w:val="8"/>
          <w:sz w:val="32"/>
          <w:szCs w:val="32"/>
        </w:rPr>
        <w:t>第四章</w:t>
      </w:r>
      <w:r>
        <w:rPr>
          <w:rStyle w:val="8"/>
          <w:rFonts w:hint="eastAsia"/>
          <w:sz w:val="32"/>
          <w:szCs w:val="32"/>
        </w:rPr>
        <w:t xml:space="preserve">  </w:t>
      </w:r>
      <w:r>
        <w:rPr>
          <w:rStyle w:val="8"/>
          <w:sz w:val="32"/>
          <w:szCs w:val="32"/>
        </w:rPr>
        <w:t>调查和遣返</w:t>
      </w:r>
    </w:p>
    <w:p>
      <w:pPr>
        <w:pStyle w:val="5"/>
        <w:spacing w:before="0" w:beforeAutospacing="0" w:after="0" w:afterAutospacing="0"/>
        <w:ind w:firstLine="632" w:firstLineChars="200"/>
        <w:rPr>
          <w:sz w:val="32"/>
          <w:szCs w:val="32"/>
        </w:rPr>
      </w:pPr>
      <w:r>
        <w:rPr>
          <w:b/>
          <w:bCs/>
          <w:sz w:val="32"/>
          <w:szCs w:val="32"/>
        </w:rPr>
        <w:t>第二十九条</w:t>
      </w:r>
      <w:r>
        <w:rPr>
          <w:rFonts w:hint="eastAsia"/>
          <w:sz w:val="32"/>
          <w:szCs w:val="32"/>
        </w:rPr>
        <w:t xml:space="preserve">  </w:t>
      </w:r>
      <w:r>
        <w:rPr>
          <w:sz w:val="32"/>
          <w:szCs w:val="32"/>
        </w:rPr>
        <w:t>公安机关根据实际需要可以设置遣返场所。</w:t>
      </w:r>
    </w:p>
    <w:p>
      <w:pPr>
        <w:pStyle w:val="5"/>
        <w:spacing w:before="0" w:beforeAutospacing="0" w:after="0" w:afterAutospacing="0"/>
        <w:ind w:firstLine="632" w:firstLineChars="200"/>
        <w:rPr>
          <w:sz w:val="32"/>
          <w:szCs w:val="32"/>
        </w:rPr>
      </w:pPr>
      <w:r>
        <w:rPr>
          <w:sz w:val="32"/>
          <w:szCs w:val="32"/>
        </w:rPr>
        <w:t>依照出境入境管理法第六十条的规定对外国人实施拘留审查的，应当在24小时内将被拘留审查的外国人送到拘留所或者遣返场所。</w:t>
      </w:r>
    </w:p>
    <w:p>
      <w:pPr>
        <w:pStyle w:val="5"/>
        <w:spacing w:before="0" w:beforeAutospacing="0" w:after="0" w:afterAutospacing="0"/>
        <w:ind w:firstLine="632" w:firstLineChars="200"/>
        <w:rPr>
          <w:sz w:val="32"/>
          <w:szCs w:val="32"/>
        </w:rPr>
      </w:pPr>
      <w:r>
        <w:rPr>
          <w:sz w:val="32"/>
          <w:szCs w:val="32"/>
        </w:rPr>
        <w:t>由于天气、当事人健康状况等原因无法立即执行遣送出境、驱逐出境的，应当凭相关法律文书将外国人羁押在拘留所或者遣返场所。</w:t>
      </w:r>
    </w:p>
    <w:p>
      <w:pPr>
        <w:pStyle w:val="5"/>
        <w:spacing w:before="0" w:beforeAutospacing="0" w:after="0" w:afterAutospacing="0"/>
        <w:ind w:firstLine="632" w:firstLineChars="200"/>
        <w:rPr>
          <w:sz w:val="32"/>
          <w:szCs w:val="32"/>
        </w:rPr>
      </w:pPr>
      <w:r>
        <w:rPr>
          <w:b/>
          <w:bCs/>
          <w:sz w:val="32"/>
          <w:szCs w:val="32"/>
        </w:rPr>
        <w:t>第三十条</w:t>
      </w:r>
      <w:r>
        <w:rPr>
          <w:rFonts w:hint="eastAsia"/>
          <w:sz w:val="32"/>
          <w:szCs w:val="32"/>
        </w:rPr>
        <w:t xml:space="preserve">  </w:t>
      </w:r>
      <w:r>
        <w:rPr>
          <w:sz w:val="32"/>
          <w:szCs w:val="32"/>
        </w:rPr>
        <w:t>依照出境入境管理法第六十一条的规定，对外国人限制活动范围的，应当出具限制活动范围决定书。被限制活动范围的外国人，应当在指定的时间到公安机关报到;未经决定机关批准，不得变更生活居所或者离开限定的区域。</w:t>
      </w:r>
    </w:p>
    <w:p>
      <w:pPr>
        <w:pStyle w:val="5"/>
        <w:spacing w:before="0" w:beforeAutospacing="0" w:after="0" w:afterAutospacing="0"/>
        <w:ind w:firstLine="632" w:firstLineChars="200"/>
        <w:rPr>
          <w:sz w:val="32"/>
          <w:szCs w:val="32"/>
        </w:rPr>
      </w:pPr>
      <w:r>
        <w:rPr>
          <w:b/>
          <w:bCs/>
          <w:sz w:val="32"/>
          <w:szCs w:val="32"/>
        </w:rPr>
        <w:t>第三十一条</w:t>
      </w:r>
      <w:r>
        <w:rPr>
          <w:rFonts w:hint="eastAsia"/>
          <w:sz w:val="32"/>
          <w:szCs w:val="32"/>
        </w:rPr>
        <w:t xml:space="preserve">  </w:t>
      </w:r>
      <w:r>
        <w:rPr>
          <w:sz w:val="32"/>
          <w:szCs w:val="32"/>
        </w:rPr>
        <w:t>依照出境入境管理法第六十二条的规定，对外国人实施遣送出境的，作出遣送出境决定的机关应当依法确定被遣送出境的外国人不准入境的具体期限。</w:t>
      </w:r>
    </w:p>
    <w:p>
      <w:pPr>
        <w:pStyle w:val="5"/>
        <w:spacing w:before="0" w:beforeAutospacing="0" w:after="0" w:afterAutospacing="0"/>
        <w:ind w:firstLine="632" w:firstLineChars="200"/>
        <w:rPr>
          <w:sz w:val="32"/>
          <w:szCs w:val="32"/>
        </w:rPr>
      </w:pPr>
      <w:r>
        <w:rPr>
          <w:b/>
          <w:bCs/>
          <w:sz w:val="32"/>
          <w:szCs w:val="32"/>
        </w:rPr>
        <w:t>第三十二条</w:t>
      </w:r>
      <w:r>
        <w:rPr>
          <w:rFonts w:hint="eastAsia"/>
          <w:sz w:val="32"/>
          <w:szCs w:val="32"/>
        </w:rPr>
        <w:t xml:space="preserve">  </w:t>
      </w:r>
      <w:r>
        <w:rPr>
          <w:sz w:val="32"/>
          <w:szCs w:val="32"/>
        </w:rPr>
        <w:t>外国人被遣送出境所需的费用由本人承担。本人无力承担的，属于非法就业的，由非法聘用的单位、个人承担;属于其他情形的，由对外国人在中国境内停留居留提供保证措施的单位或者个人承担。</w:t>
      </w:r>
    </w:p>
    <w:p>
      <w:pPr>
        <w:pStyle w:val="5"/>
        <w:spacing w:before="0" w:beforeAutospacing="0" w:after="0" w:afterAutospacing="0"/>
        <w:ind w:firstLine="632" w:firstLineChars="200"/>
        <w:rPr>
          <w:sz w:val="32"/>
          <w:szCs w:val="32"/>
        </w:rPr>
      </w:pPr>
      <w:r>
        <w:rPr>
          <w:sz w:val="32"/>
          <w:szCs w:val="32"/>
        </w:rPr>
        <w:t>遣送外国人出境，由县级以上地方人民政府公安机关或者出入境边防检查机关实施。</w:t>
      </w:r>
    </w:p>
    <w:p>
      <w:pPr>
        <w:pStyle w:val="5"/>
        <w:spacing w:before="0" w:beforeAutospacing="0" w:after="0" w:afterAutospacing="0"/>
        <w:ind w:firstLine="632" w:firstLineChars="200"/>
        <w:rPr>
          <w:sz w:val="32"/>
          <w:szCs w:val="32"/>
        </w:rPr>
      </w:pPr>
      <w:r>
        <w:rPr>
          <w:b/>
          <w:bCs/>
          <w:sz w:val="32"/>
          <w:szCs w:val="32"/>
        </w:rPr>
        <w:t>第三十三条</w:t>
      </w:r>
      <w:r>
        <w:rPr>
          <w:rFonts w:hint="eastAsia"/>
          <w:sz w:val="32"/>
          <w:szCs w:val="32"/>
        </w:rPr>
        <w:t xml:space="preserve">  </w:t>
      </w:r>
      <w:r>
        <w:rPr>
          <w:sz w:val="32"/>
          <w:szCs w:val="32"/>
        </w:rPr>
        <w:t>外国人被决定限期出境的，作出决定的机关应当在注销或者收缴其原出境入境证件后，为其补办停留手续并限定出境的期限。限定出境期限最长不得超过15日。</w:t>
      </w:r>
    </w:p>
    <w:p>
      <w:pPr>
        <w:pStyle w:val="5"/>
        <w:spacing w:before="0" w:beforeAutospacing="0" w:after="0" w:afterAutospacing="0"/>
        <w:ind w:firstLine="632" w:firstLineChars="200"/>
        <w:rPr>
          <w:sz w:val="32"/>
          <w:szCs w:val="32"/>
        </w:rPr>
      </w:pPr>
      <w:r>
        <w:rPr>
          <w:b/>
          <w:bCs/>
          <w:sz w:val="32"/>
          <w:szCs w:val="32"/>
        </w:rPr>
        <w:t>第三十四条</w:t>
      </w:r>
      <w:r>
        <w:rPr>
          <w:rFonts w:hint="eastAsia"/>
          <w:sz w:val="32"/>
          <w:szCs w:val="32"/>
        </w:rPr>
        <w:t xml:space="preserve">  </w:t>
      </w:r>
      <w:r>
        <w:rPr>
          <w:sz w:val="32"/>
          <w:szCs w:val="32"/>
        </w:rPr>
        <w:t>外国人有下列情形之一的，其所持签证、停留居留证件由签发机关宣布作废:</w:t>
      </w:r>
    </w:p>
    <w:p>
      <w:pPr>
        <w:pStyle w:val="5"/>
        <w:spacing w:before="0" w:beforeAutospacing="0" w:after="0" w:afterAutospacing="0"/>
        <w:ind w:firstLine="632" w:firstLineChars="200"/>
        <w:rPr>
          <w:sz w:val="32"/>
          <w:szCs w:val="32"/>
        </w:rPr>
      </w:pPr>
      <w:r>
        <w:rPr>
          <w:sz w:val="32"/>
          <w:szCs w:val="32"/>
        </w:rPr>
        <w:t>(一)签证、停留居留证件损毁、遗失、被盗抢的;</w:t>
      </w:r>
    </w:p>
    <w:p>
      <w:pPr>
        <w:pStyle w:val="5"/>
        <w:spacing w:before="0" w:beforeAutospacing="0" w:after="0" w:afterAutospacing="0"/>
        <w:ind w:firstLine="632" w:firstLineChars="200"/>
        <w:rPr>
          <w:sz w:val="32"/>
          <w:szCs w:val="32"/>
        </w:rPr>
      </w:pPr>
      <w:r>
        <w:rPr>
          <w:sz w:val="32"/>
          <w:szCs w:val="32"/>
        </w:rPr>
        <w:t>(二)被决定限期出境、遣送出境、驱逐出境，其所持签证、停留居留证件未被收缴或者注销的;</w:t>
      </w:r>
    </w:p>
    <w:p>
      <w:pPr>
        <w:pStyle w:val="5"/>
        <w:spacing w:before="0" w:beforeAutospacing="0" w:after="0" w:afterAutospacing="0"/>
        <w:ind w:firstLine="632" w:firstLineChars="200"/>
        <w:rPr>
          <w:sz w:val="32"/>
          <w:szCs w:val="32"/>
        </w:rPr>
      </w:pPr>
      <w:r>
        <w:rPr>
          <w:sz w:val="32"/>
          <w:szCs w:val="32"/>
        </w:rPr>
        <w:t>(三)原居留事由变更，未在规定期限内向公安机关出入境管理机构申报，经公安机关公告后仍未申报的;</w:t>
      </w:r>
    </w:p>
    <w:p>
      <w:pPr>
        <w:pStyle w:val="5"/>
        <w:spacing w:before="0" w:beforeAutospacing="0" w:after="0" w:afterAutospacing="0"/>
        <w:ind w:firstLine="632" w:firstLineChars="200"/>
        <w:rPr>
          <w:sz w:val="32"/>
          <w:szCs w:val="32"/>
        </w:rPr>
      </w:pPr>
      <w:r>
        <w:rPr>
          <w:sz w:val="32"/>
          <w:szCs w:val="32"/>
        </w:rPr>
        <w:t>(四)有出境入境管理法第二十一条、第三十一条规定的不予签发签证、居留证件情形的。</w:t>
      </w:r>
    </w:p>
    <w:p>
      <w:pPr>
        <w:pStyle w:val="5"/>
        <w:spacing w:before="0" w:beforeAutospacing="0" w:after="0" w:afterAutospacing="0"/>
        <w:ind w:firstLine="632" w:firstLineChars="200"/>
        <w:rPr>
          <w:sz w:val="32"/>
          <w:szCs w:val="32"/>
        </w:rPr>
      </w:pPr>
      <w:r>
        <w:rPr>
          <w:sz w:val="32"/>
          <w:szCs w:val="32"/>
        </w:rPr>
        <w:t>签发机关对签证、停留居留证件依法宣布作废的，可以当场宣布作废或者公告宣布作废。</w:t>
      </w:r>
    </w:p>
    <w:p>
      <w:pPr>
        <w:pStyle w:val="5"/>
        <w:spacing w:before="0" w:beforeAutospacing="0" w:after="0" w:afterAutospacing="0"/>
        <w:ind w:firstLine="632" w:firstLineChars="200"/>
        <w:rPr>
          <w:sz w:val="32"/>
          <w:szCs w:val="32"/>
        </w:rPr>
      </w:pPr>
      <w:r>
        <w:rPr>
          <w:b/>
          <w:bCs/>
          <w:sz w:val="32"/>
          <w:szCs w:val="32"/>
        </w:rPr>
        <w:t>第三十五条</w:t>
      </w:r>
      <w:r>
        <w:rPr>
          <w:rFonts w:hint="eastAsia"/>
          <w:b/>
          <w:bCs/>
          <w:sz w:val="32"/>
          <w:szCs w:val="32"/>
        </w:rPr>
        <w:t xml:space="preserve"> </w:t>
      </w:r>
      <w:r>
        <w:rPr>
          <w:rFonts w:hint="eastAsia"/>
          <w:sz w:val="32"/>
          <w:szCs w:val="32"/>
        </w:rPr>
        <w:t xml:space="preserve"> </w:t>
      </w:r>
      <w:r>
        <w:rPr>
          <w:sz w:val="32"/>
          <w:szCs w:val="32"/>
        </w:rPr>
        <w:t>外国人所持签证、停留居留证件有下列情形之一的，由公安机关注销或者收缴:</w:t>
      </w:r>
    </w:p>
    <w:p>
      <w:pPr>
        <w:pStyle w:val="5"/>
        <w:spacing w:before="0" w:beforeAutospacing="0" w:after="0" w:afterAutospacing="0"/>
        <w:ind w:firstLine="632" w:firstLineChars="200"/>
        <w:rPr>
          <w:sz w:val="32"/>
          <w:szCs w:val="32"/>
        </w:rPr>
      </w:pPr>
      <w:r>
        <w:rPr>
          <w:sz w:val="32"/>
          <w:szCs w:val="32"/>
        </w:rPr>
        <w:t>(一)被签发机关宣布作废或者被他人冒用的;</w:t>
      </w:r>
    </w:p>
    <w:p>
      <w:pPr>
        <w:pStyle w:val="5"/>
        <w:spacing w:before="0" w:beforeAutospacing="0" w:after="0" w:afterAutospacing="0"/>
        <w:ind w:firstLine="632" w:firstLineChars="200"/>
        <w:rPr>
          <w:sz w:val="32"/>
          <w:szCs w:val="32"/>
        </w:rPr>
      </w:pPr>
      <w:r>
        <w:rPr>
          <w:sz w:val="32"/>
          <w:szCs w:val="32"/>
        </w:rPr>
        <w:t>(二)通过伪造、变造、骗取或者其他方式非法获取的;</w:t>
      </w:r>
    </w:p>
    <w:p>
      <w:pPr>
        <w:pStyle w:val="5"/>
        <w:spacing w:before="0" w:beforeAutospacing="0" w:after="0" w:afterAutospacing="0"/>
        <w:ind w:firstLine="632" w:firstLineChars="200"/>
        <w:rPr>
          <w:sz w:val="32"/>
          <w:szCs w:val="32"/>
        </w:rPr>
      </w:pPr>
      <w:r>
        <w:rPr>
          <w:sz w:val="32"/>
          <w:szCs w:val="32"/>
        </w:rPr>
        <w:t>(三)持有人被决定限期出境、遣送出境、驱逐出境的。</w:t>
      </w:r>
    </w:p>
    <w:p>
      <w:pPr>
        <w:pStyle w:val="5"/>
        <w:spacing w:before="0" w:beforeAutospacing="0" w:after="0" w:afterAutospacing="0"/>
        <w:ind w:firstLine="632" w:firstLineChars="200"/>
        <w:rPr>
          <w:sz w:val="32"/>
          <w:szCs w:val="32"/>
        </w:rPr>
      </w:pPr>
      <w:r>
        <w:rPr>
          <w:sz w:val="32"/>
          <w:szCs w:val="32"/>
        </w:rPr>
        <w:t xml:space="preserve">作出注销或者收缴决定的机关应当及时通知签发机关。 </w:t>
      </w:r>
    </w:p>
    <w:p>
      <w:pPr>
        <w:pStyle w:val="5"/>
        <w:jc w:val="center"/>
        <w:rPr>
          <w:rStyle w:val="8"/>
          <w:sz w:val="32"/>
          <w:szCs w:val="32"/>
        </w:rPr>
      </w:pPr>
      <w:r>
        <w:rPr>
          <w:rStyle w:val="8"/>
          <w:sz w:val="32"/>
          <w:szCs w:val="32"/>
        </w:rPr>
        <w:t>第五章</w:t>
      </w:r>
      <w:r>
        <w:rPr>
          <w:rStyle w:val="8"/>
          <w:rFonts w:hint="eastAsia"/>
          <w:sz w:val="32"/>
          <w:szCs w:val="32"/>
        </w:rPr>
        <w:t xml:space="preserve">  </w:t>
      </w:r>
      <w:r>
        <w:rPr>
          <w:rStyle w:val="8"/>
          <w:sz w:val="32"/>
          <w:szCs w:val="32"/>
        </w:rPr>
        <w:t>附则</w:t>
      </w:r>
    </w:p>
    <w:p>
      <w:pPr>
        <w:pStyle w:val="5"/>
        <w:spacing w:before="0" w:beforeAutospacing="0" w:after="0" w:afterAutospacing="0"/>
        <w:ind w:firstLine="632" w:firstLineChars="200"/>
        <w:rPr>
          <w:sz w:val="32"/>
          <w:szCs w:val="32"/>
        </w:rPr>
      </w:pPr>
      <w:r>
        <w:rPr>
          <w:b/>
          <w:sz w:val="32"/>
          <w:szCs w:val="32"/>
        </w:rPr>
        <w:t>第三十六条</w:t>
      </w:r>
      <w:r>
        <w:rPr>
          <w:rFonts w:hint="eastAsia"/>
          <w:sz w:val="32"/>
          <w:szCs w:val="32"/>
        </w:rPr>
        <w:t xml:space="preserve">  </w:t>
      </w:r>
      <w:r>
        <w:rPr>
          <w:sz w:val="32"/>
          <w:szCs w:val="32"/>
        </w:rPr>
        <w:t>本条例下列用语的含义:</w:t>
      </w:r>
    </w:p>
    <w:p>
      <w:pPr>
        <w:pStyle w:val="5"/>
        <w:spacing w:before="0" w:beforeAutospacing="0" w:after="0" w:afterAutospacing="0"/>
        <w:ind w:firstLine="632" w:firstLineChars="200"/>
        <w:rPr>
          <w:sz w:val="32"/>
          <w:szCs w:val="32"/>
        </w:rPr>
      </w:pPr>
      <w:r>
        <w:rPr>
          <w:sz w:val="32"/>
          <w:szCs w:val="32"/>
        </w:rPr>
        <w:t>(一)签证的入境次数，是指持证人在签证入境有效期内可以入境的次数。</w:t>
      </w:r>
    </w:p>
    <w:p>
      <w:pPr>
        <w:pStyle w:val="5"/>
        <w:spacing w:before="0" w:beforeAutospacing="0" w:after="0" w:afterAutospacing="0"/>
        <w:ind w:firstLine="632" w:firstLineChars="200"/>
        <w:rPr>
          <w:sz w:val="32"/>
          <w:szCs w:val="32"/>
        </w:rPr>
      </w:pPr>
      <w:r>
        <w:rPr>
          <w:sz w:val="32"/>
          <w:szCs w:val="32"/>
        </w:rPr>
        <w:t>(二)签证的入境有效期，是指持证人所持签证入境的有效时间范围。非经签发机关注明，签证自签发之日起生效，于有效期满当日北京时间24时失效。</w:t>
      </w:r>
    </w:p>
    <w:p>
      <w:pPr>
        <w:pStyle w:val="5"/>
        <w:spacing w:before="0" w:beforeAutospacing="0" w:after="0" w:afterAutospacing="0"/>
        <w:ind w:firstLine="632" w:firstLineChars="200"/>
        <w:rPr>
          <w:sz w:val="32"/>
          <w:szCs w:val="32"/>
        </w:rPr>
      </w:pPr>
      <w:r>
        <w:rPr>
          <w:sz w:val="32"/>
          <w:szCs w:val="32"/>
        </w:rPr>
        <w:t>(三)签证的停留期限，是指持证人每次入境后被准许停留的时限，自入境次日开始计算。</w:t>
      </w:r>
    </w:p>
    <w:p>
      <w:pPr>
        <w:pStyle w:val="5"/>
        <w:spacing w:before="0" w:beforeAutospacing="0" w:after="0" w:afterAutospacing="0"/>
        <w:ind w:firstLine="632" w:firstLineChars="200"/>
        <w:rPr>
          <w:sz w:val="32"/>
          <w:szCs w:val="32"/>
        </w:rPr>
      </w:pPr>
      <w:r>
        <w:rPr>
          <w:sz w:val="32"/>
          <w:szCs w:val="32"/>
        </w:rPr>
        <w:t>(四)短期，是指在中国境内停留不超过180日(含180日)。</w:t>
      </w:r>
    </w:p>
    <w:p>
      <w:pPr>
        <w:pStyle w:val="5"/>
        <w:spacing w:before="0" w:beforeAutospacing="0" w:after="0" w:afterAutospacing="0"/>
        <w:ind w:firstLine="632" w:firstLineChars="200"/>
        <w:rPr>
          <w:sz w:val="32"/>
          <w:szCs w:val="32"/>
        </w:rPr>
      </w:pPr>
      <w:r>
        <w:rPr>
          <w:sz w:val="32"/>
          <w:szCs w:val="32"/>
        </w:rPr>
        <w:t>(五)长期、常驻，是指在中国境内居留超过180日。</w:t>
      </w:r>
    </w:p>
    <w:p>
      <w:pPr>
        <w:pStyle w:val="5"/>
        <w:spacing w:before="0" w:beforeAutospacing="0" w:after="0" w:afterAutospacing="0"/>
        <w:ind w:firstLine="632" w:firstLineChars="200"/>
        <w:rPr>
          <w:sz w:val="32"/>
          <w:szCs w:val="32"/>
        </w:rPr>
      </w:pPr>
      <w:r>
        <w:rPr>
          <w:sz w:val="32"/>
          <w:szCs w:val="32"/>
        </w:rPr>
        <w:t>本条例规定的公安机关出入境管理机构审批期限和受理回执有效期以工作日计算，不含法定节假日。</w:t>
      </w:r>
    </w:p>
    <w:p>
      <w:pPr>
        <w:pStyle w:val="5"/>
        <w:spacing w:before="0" w:beforeAutospacing="0" w:after="0" w:afterAutospacing="0"/>
        <w:ind w:firstLine="632" w:firstLineChars="200"/>
        <w:rPr>
          <w:sz w:val="32"/>
          <w:szCs w:val="32"/>
        </w:rPr>
      </w:pPr>
      <w:r>
        <w:rPr>
          <w:b/>
          <w:bCs/>
          <w:sz w:val="32"/>
          <w:szCs w:val="32"/>
        </w:rPr>
        <w:t>第三十七条</w:t>
      </w:r>
      <w:r>
        <w:rPr>
          <w:rFonts w:hint="eastAsia"/>
          <w:b/>
          <w:bCs/>
          <w:sz w:val="32"/>
          <w:szCs w:val="32"/>
        </w:rPr>
        <w:t xml:space="preserve">  </w:t>
      </w:r>
      <w:r>
        <w:rPr>
          <w:sz w:val="32"/>
          <w:szCs w:val="32"/>
        </w:rPr>
        <w:t>经外交部批准，驻外签证机关可以委托当地有关机构承办外国人签证申请的接件、录入、咨询等服务性事务。</w:t>
      </w:r>
    </w:p>
    <w:p>
      <w:pPr>
        <w:pStyle w:val="5"/>
        <w:spacing w:before="0" w:beforeAutospacing="0" w:after="0" w:afterAutospacing="0"/>
        <w:ind w:firstLine="632" w:firstLineChars="200"/>
        <w:rPr>
          <w:sz w:val="32"/>
          <w:szCs w:val="32"/>
        </w:rPr>
      </w:pPr>
      <w:r>
        <w:rPr>
          <w:b/>
          <w:bCs/>
          <w:sz w:val="32"/>
          <w:szCs w:val="32"/>
        </w:rPr>
        <w:t>第三十八条</w:t>
      </w:r>
      <w:r>
        <w:rPr>
          <w:rFonts w:hint="eastAsia"/>
          <w:b/>
          <w:bCs/>
          <w:sz w:val="32"/>
          <w:szCs w:val="32"/>
        </w:rPr>
        <w:t xml:space="preserve">  </w:t>
      </w:r>
      <w:r>
        <w:rPr>
          <w:sz w:val="32"/>
          <w:szCs w:val="32"/>
        </w:rPr>
        <w:t>签证的式样由外交部会同公安部规定。停留居留证件的式样由公安部规定。</w:t>
      </w:r>
    </w:p>
    <w:p>
      <w:pPr>
        <w:pStyle w:val="5"/>
        <w:spacing w:before="0" w:beforeAutospacing="0" w:after="0" w:afterAutospacing="0"/>
        <w:ind w:firstLine="632" w:firstLineChars="200"/>
        <w:rPr>
          <w:sz w:val="32"/>
          <w:szCs w:val="32"/>
        </w:rPr>
      </w:pPr>
      <w:r>
        <w:rPr>
          <w:b/>
          <w:bCs/>
          <w:sz w:val="32"/>
          <w:szCs w:val="32"/>
        </w:rPr>
        <w:t>第三十九条</w:t>
      </w:r>
      <w:r>
        <w:rPr>
          <w:rFonts w:hint="eastAsia"/>
          <w:b/>
          <w:bCs/>
          <w:sz w:val="32"/>
          <w:szCs w:val="32"/>
        </w:rPr>
        <w:t xml:space="preserve">  </w:t>
      </w:r>
      <w:r>
        <w:rPr>
          <w:sz w:val="32"/>
          <w:szCs w:val="32"/>
        </w:rPr>
        <w:t>本条例自2013年9月1日起施行。1986年12月3日国务院批准，1986年12月27日公安部、外交部公布，1994年7月13日、2010年4月24日国务院修订的《</w:t>
      </w:r>
      <w:r>
        <w:fldChar w:fldCharType="begin"/>
      </w:r>
      <w:r>
        <w:instrText xml:space="preserve"> HYPERLINK "https://baike.so.com/doc/6705524-6919508.html" \t "https://baike.so.com/doc/_blank" </w:instrText>
      </w:r>
      <w:r>
        <w:fldChar w:fldCharType="separate"/>
      </w:r>
      <w:r>
        <w:rPr>
          <w:sz w:val="32"/>
          <w:szCs w:val="32"/>
        </w:rPr>
        <w:t>中华人民共和国外国人入境出境管理法实施细则</w:t>
      </w:r>
      <w:r>
        <w:rPr>
          <w:sz w:val="32"/>
          <w:szCs w:val="32"/>
        </w:rPr>
        <w:fldChar w:fldCharType="end"/>
      </w:r>
      <w:r>
        <w:rPr>
          <w:sz w:val="32"/>
          <w:szCs w:val="32"/>
        </w:rPr>
        <w:t xml:space="preserve">》同时废止。 </w:t>
      </w: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2"/>
        <w:widowControl/>
        <w:jc w:val="center"/>
        <w:rPr>
          <w:rFonts w:hint="default" w:ascii="方正小标宋简体" w:eastAsia="方正小标宋简体"/>
          <w:b w:val="0"/>
          <w:kern w:val="2"/>
          <w:sz w:val="44"/>
          <w:szCs w:val="44"/>
        </w:rPr>
      </w:pPr>
      <w:r>
        <w:rPr>
          <w:rFonts w:ascii="方正小标宋简体" w:eastAsia="方正小标宋简体"/>
          <w:b w:val="0"/>
          <w:kern w:val="2"/>
          <w:sz w:val="44"/>
          <w:szCs w:val="44"/>
        </w:rPr>
        <w:t>中华人民共和国境内外国人宗教活动管理规定</w:t>
      </w:r>
    </w:p>
    <w:p/>
    <w:p>
      <w:pPr>
        <w:pStyle w:val="5"/>
        <w:spacing w:before="0" w:beforeAutospacing="0" w:after="0" w:afterAutospacing="0"/>
        <w:ind w:firstLine="1580" w:firstLineChars="500"/>
        <w:jc w:val="both"/>
        <w:rPr>
          <w:b/>
          <w:bCs/>
          <w:sz w:val="32"/>
          <w:szCs w:val="32"/>
        </w:rPr>
      </w:pPr>
      <w:r>
        <w:rPr>
          <w:rFonts w:hint="eastAsia"/>
          <w:b/>
          <w:bCs/>
          <w:sz w:val="32"/>
          <w:szCs w:val="32"/>
        </w:rPr>
        <w:t>(1994年1月31日国务院令第144号发布)</w:t>
      </w:r>
    </w:p>
    <w:p>
      <w:pPr>
        <w:pStyle w:val="5"/>
        <w:spacing w:before="0" w:beforeAutospacing="0" w:after="0" w:afterAutospacing="0"/>
        <w:ind w:firstLine="632" w:firstLineChars="200"/>
        <w:rPr>
          <w:sz w:val="32"/>
          <w:szCs w:val="32"/>
        </w:rPr>
      </w:pPr>
      <w:r>
        <w:rPr>
          <w:b/>
          <w:bCs/>
          <w:sz w:val="32"/>
          <w:szCs w:val="32"/>
        </w:rPr>
        <w:t>第一条</w:t>
      </w:r>
      <w:r>
        <w:rPr>
          <w:rFonts w:hint="eastAsia"/>
          <w:sz w:val="32"/>
          <w:szCs w:val="32"/>
        </w:rPr>
        <w:t xml:space="preserve">  </w:t>
      </w:r>
      <w:r>
        <w:rPr>
          <w:sz w:val="32"/>
          <w:szCs w:val="32"/>
        </w:rPr>
        <w:t>为了保障中华人民共和国境内外国人的宗教信仰自由，维护社会公共利益，根据宪法，制定本规定。</w:t>
      </w:r>
    </w:p>
    <w:p>
      <w:pPr>
        <w:pStyle w:val="5"/>
        <w:spacing w:before="0" w:beforeAutospacing="0" w:after="0" w:afterAutospacing="0"/>
        <w:ind w:firstLine="632" w:firstLineChars="200"/>
        <w:rPr>
          <w:sz w:val="32"/>
          <w:szCs w:val="32"/>
        </w:rPr>
      </w:pPr>
      <w:r>
        <w:rPr>
          <w:b/>
          <w:bCs/>
          <w:sz w:val="32"/>
          <w:szCs w:val="32"/>
        </w:rPr>
        <w:t>第二条</w:t>
      </w:r>
      <w:r>
        <w:rPr>
          <w:rFonts w:hint="eastAsia"/>
          <w:b/>
          <w:bCs/>
          <w:sz w:val="32"/>
          <w:szCs w:val="32"/>
        </w:rPr>
        <w:t xml:space="preserve"> </w:t>
      </w:r>
      <w:r>
        <w:rPr>
          <w:rFonts w:hint="eastAsia"/>
          <w:sz w:val="32"/>
          <w:szCs w:val="32"/>
        </w:rPr>
        <w:t xml:space="preserve"> </w:t>
      </w:r>
      <w:r>
        <w:rPr>
          <w:sz w:val="32"/>
          <w:szCs w:val="32"/>
        </w:rPr>
        <w:t>中华人民共和国尊重在中国境内的外国人的宗教信仰自由，保护外国人在宗教方面同中国宗教界进行的友好往来和文化学术交流活动。</w:t>
      </w:r>
    </w:p>
    <w:p>
      <w:pPr>
        <w:pStyle w:val="5"/>
        <w:spacing w:before="0" w:beforeAutospacing="0" w:after="0" w:afterAutospacing="0"/>
        <w:ind w:firstLine="632" w:firstLineChars="200"/>
        <w:rPr>
          <w:sz w:val="32"/>
          <w:szCs w:val="32"/>
        </w:rPr>
      </w:pPr>
      <w:r>
        <w:rPr>
          <w:b/>
          <w:bCs/>
          <w:sz w:val="32"/>
          <w:szCs w:val="32"/>
        </w:rPr>
        <w:t>第三条</w:t>
      </w:r>
      <w:r>
        <w:rPr>
          <w:rFonts w:hint="eastAsia"/>
          <w:sz w:val="32"/>
          <w:szCs w:val="32"/>
        </w:rPr>
        <w:t xml:space="preserve">  </w:t>
      </w:r>
      <w:r>
        <w:rPr>
          <w:sz w:val="32"/>
          <w:szCs w:val="32"/>
        </w:rPr>
        <w:t>外国人可以在中国境内的寺院、宫观、清真寺、教堂等宗教活动场所参加宗教活动。经省、自治区、直辖市以上宗教团体的邀请，外国人可以在中国宗教活动场所讲经、讲道。</w:t>
      </w:r>
    </w:p>
    <w:p>
      <w:pPr>
        <w:pStyle w:val="5"/>
        <w:spacing w:before="0" w:beforeAutospacing="0" w:after="0" w:afterAutospacing="0"/>
        <w:ind w:firstLine="632" w:firstLineChars="200"/>
        <w:rPr>
          <w:sz w:val="32"/>
          <w:szCs w:val="32"/>
        </w:rPr>
      </w:pPr>
      <w:r>
        <w:rPr>
          <w:b/>
          <w:bCs/>
          <w:sz w:val="32"/>
          <w:szCs w:val="32"/>
        </w:rPr>
        <w:t>第四条</w:t>
      </w:r>
      <w:r>
        <w:rPr>
          <w:rFonts w:hint="eastAsia"/>
          <w:sz w:val="32"/>
          <w:szCs w:val="32"/>
        </w:rPr>
        <w:t xml:space="preserve">  </w:t>
      </w:r>
      <w:r>
        <w:rPr>
          <w:sz w:val="32"/>
          <w:szCs w:val="32"/>
        </w:rPr>
        <w:t>外国人可以在县级以上人民政府宗教事务部门认可的场所举行外国人参加的宗教活动。</w:t>
      </w:r>
    </w:p>
    <w:p>
      <w:pPr>
        <w:pStyle w:val="5"/>
        <w:spacing w:before="0" w:beforeAutospacing="0" w:after="0" w:afterAutospacing="0"/>
        <w:ind w:firstLine="632" w:firstLineChars="200"/>
        <w:rPr>
          <w:sz w:val="32"/>
          <w:szCs w:val="32"/>
        </w:rPr>
      </w:pPr>
      <w:r>
        <w:rPr>
          <w:b/>
          <w:bCs/>
          <w:sz w:val="32"/>
          <w:szCs w:val="32"/>
        </w:rPr>
        <w:t>第五条</w:t>
      </w:r>
      <w:r>
        <w:rPr>
          <w:rFonts w:hint="eastAsia"/>
          <w:sz w:val="32"/>
          <w:szCs w:val="32"/>
        </w:rPr>
        <w:t xml:space="preserve">  </w:t>
      </w:r>
      <w:r>
        <w:rPr>
          <w:sz w:val="32"/>
          <w:szCs w:val="32"/>
        </w:rPr>
        <w:t>外国人在中国境内，可以邀请中国宗教教职人员为其举行洗礼、婚礼、葬礼和道场法会等宗教仪式。</w:t>
      </w:r>
    </w:p>
    <w:p>
      <w:pPr>
        <w:pStyle w:val="5"/>
        <w:spacing w:before="0" w:beforeAutospacing="0" w:after="0" w:afterAutospacing="0"/>
        <w:ind w:firstLine="632" w:firstLineChars="200"/>
        <w:rPr>
          <w:sz w:val="32"/>
          <w:szCs w:val="32"/>
        </w:rPr>
      </w:pPr>
      <w:r>
        <w:rPr>
          <w:b/>
          <w:bCs/>
          <w:sz w:val="32"/>
          <w:szCs w:val="32"/>
        </w:rPr>
        <w:t>第六条</w:t>
      </w:r>
      <w:r>
        <w:rPr>
          <w:rFonts w:hint="eastAsia"/>
          <w:sz w:val="32"/>
          <w:szCs w:val="32"/>
        </w:rPr>
        <w:t xml:space="preserve">  </w:t>
      </w:r>
      <w:r>
        <w:rPr>
          <w:sz w:val="32"/>
          <w:szCs w:val="32"/>
        </w:rPr>
        <w:t>外国人进入中国国境，可以携带本人自用的宗教印刷品、宗教音像制品和其他宗教用品；携带超出本人自用的宗教印刷品、宗教音像制品和其他宗教用品入境，按照中国海关的有关规定办理。</w:t>
      </w:r>
    </w:p>
    <w:p>
      <w:pPr>
        <w:pStyle w:val="5"/>
        <w:spacing w:before="0" w:beforeAutospacing="0" w:after="0" w:afterAutospacing="0"/>
        <w:ind w:firstLine="632" w:firstLineChars="200"/>
        <w:rPr>
          <w:sz w:val="32"/>
          <w:szCs w:val="32"/>
        </w:rPr>
      </w:pPr>
      <w:r>
        <w:rPr>
          <w:sz w:val="32"/>
          <w:szCs w:val="32"/>
        </w:rPr>
        <w:t>禁止携带有危害中国社会公共利益内容的宗教印刷品和宗教音像制品入境。</w:t>
      </w:r>
    </w:p>
    <w:p>
      <w:pPr>
        <w:pStyle w:val="5"/>
        <w:spacing w:before="0" w:beforeAutospacing="0" w:after="0" w:afterAutospacing="0"/>
        <w:ind w:firstLine="632" w:firstLineChars="200"/>
        <w:rPr>
          <w:sz w:val="32"/>
          <w:szCs w:val="32"/>
        </w:rPr>
      </w:pPr>
      <w:r>
        <w:rPr>
          <w:b/>
          <w:bCs/>
          <w:sz w:val="32"/>
          <w:szCs w:val="32"/>
        </w:rPr>
        <w:t>第七条</w:t>
      </w:r>
      <w:r>
        <w:rPr>
          <w:rFonts w:hint="eastAsia"/>
          <w:sz w:val="32"/>
          <w:szCs w:val="32"/>
        </w:rPr>
        <w:t xml:space="preserve">  </w:t>
      </w:r>
      <w:r>
        <w:rPr>
          <w:sz w:val="32"/>
          <w:szCs w:val="32"/>
        </w:rPr>
        <w:t>外国人在中国境内招收为培养宗教教职人员的留学人员或者到中国宗教院校留学和讲学，按照中国的有关规定办理。</w:t>
      </w:r>
    </w:p>
    <w:p>
      <w:pPr>
        <w:pStyle w:val="5"/>
        <w:spacing w:before="0" w:beforeAutospacing="0" w:after="0" w:afterAutospacing="0"/>
        <w:ind w:firstLine="632" w:firstLineChars="200"/>
        <w:rPr>
          <w:sz w:val="32"/>
          <w:szCs w:val="32"/>
        </w:rPr>
      </w:pPr>
      <w:r>
        <w:rPr>
          <w:b/>
          <w:bCs/>
          <w:sz w:val="32"/>
          <w:szCs w:val="32"/>
        </w:rPr>
        <w:t>第八条</w:t>
      </w:r>
      <w:r>
        <w:rPr>
          <w:rFonts w:hint="eastAsia"/>
          <w:sz w:val="32"/>
          <w:szCs w:val="32"/>
        </w:rPr>
        <w:t xml:space="preserve">  </w:t>
      </w:r>
      <w:r>
        <w:rPr>
          <w:sz w:val="32"/>
          <w:szCs w:val="32"/>
        </w:rPr>
        <w:t>外国人在中国境内进行宗教活动，应当遵守中国的法律、法规，不得在中国境内成立宗教组织、设立宗教办事机构、设立宗教活动场所或者开办宗教院校，不得在中国公民中发展教徒、委任宗教教职人员和进行其他传教活动。</w:t>
      </w:r>
    </w:p>
    <w:p>
      <w:pPr>
        <w:pStyle w:val="5"/>
        <w:spacing w:before="0" w:beforeAutospacing="0" w:after="0" w:afterAutospacing="0"/>
        <w:ind w:firstLine="632" w:firstLineChars="200"/>
        <w:rPr>
          <w:sz w:val="32"/>
          <w:szCs w:val="32"/>
        </w:rPr>
      </w:pPr>
      <w:r>
        <w:rPr>
          <w:b/>
          <w:bCs/>
          <w:sz w:val="32"/>
          <w:szCs w:val="32"/>
        </w:rPr>
        <w:t>第九条</w:t>
      </w:r>
      <w:r>
        <w:rPr>
          <w:rFonts w:hint="eastAsia"/>
          <w:sz w:val="32"/>
          <w:szCs w:val="32"/>
        </w:rPr>
        <w:t xml:space="preserve">  </w:t>
      </w:r>
      <w:r>
        <w:rPr>
          <w:sz w:val="32"/>
          <w:szCs w:val="32"/>
        </w:rPr>
        <w:t>外国人违反本规定进行宗教活动的，县级以上人民政府宗教事务部门和其他有关部门应当予以劝阻、制止；构成违反外国人入境出境管理行为或者治安管理行为的，由公安机关依法进行处罚；构成犯罪的，由司法机关依法追究刑事责任。</w:t>
      </w:r>
    </w:p>
    <w:p>
      <w:pPr>
        <w:pStyle w:val="5"/>
        <w:spacing w:before="0" w:beforeAutospacing="0" w:after="0" w:afterAutospacing="0"/>
        <w:ind w:firstLine="632" w:firstLineChars="200"/>
        <w:rPr>
          <w:sz w:val="32"/>
          <w:szCs w:val="32"/>
        </w:rPr>
      </w:pPr>
      <w:r>
        <w:rPr>
          <w:b/>
          <w:bCs/>
          <w:sz w:val="32"/>
          <w:szCs w:val="32"/>
        </w:rPr>
        <w:t>第十条</w:t>
      </w:r>
      <w:r>
        <w:rPr>
          <w:rFonts w:hint="eastAsia"/>
          <w:sz w:val="32"/>
          <w:szCs w:val="32"/>
        </w:rPr>
        <w:t xml:space="preserve">  </w:t>
      </w:r>
      <w:r>
        <w:rPr>
          <w:sz w:val="32"/>
          <w:szCs w:val="32"/>
        </w:rPr>
        <w:t>外国组织在中华人民共和国境内的宗教活动适用本规定。</w:t>
      </w:r>
    </w:p>
    <w:p>
      <w:pPr>
        <w:pStyle w:val="5"/>
        <w:spacing w:before="0" w:beforeAutospacing="0" w:after="0" w:afterAutospacing="0"/>
        <w:ind w:firstLine="632" w:firstLineChars="200"/>
        <w:rPr>
          <w:sz w:val="32"/>
          <w:szCs w:val="32"/>
        </w:rPr>
      </w:pPr>
      <w:r>
        <w:rPr>
          <w:b/>
          <w:bCs/>
          <w:sz w:val="32"/>
          <w:szCs w:val="32"/>
        </w:rPr>
        <w:t>第十一条</w:t>
      </w:r>
      <w:r>
        <w:rPr>
          <w:rFonts w:hint="eastAsia"/>
          <w:b/>
          <w:bCs/>
          <w:sz w:val="32"/>
          <w:szCs w:val="32"/>
        </w:rPr>
        <w:t xml:space="preserve">  </w:t>
      </w:r>
      <w:r>
        <w:rPr>
          <w:sz w:val="32"/>
          <w:szCs w:val="32"/>
        </w:rPr>
        <w:t>侨居国外的中国公民在中国境内，台湾居民在大陆，香港、澳门居民在内地进行宗教活动，参照本规定执行。</w:t>
      </w:r>
    </w:p>
    <w:p>
      <w:pPr>
        <w:pStyle w:val="5"/>
        <w:spacing w:before="0" w:beforeAutospacing="0" w:after="0" w:afterAutospacing="0"/>
        <w:ind w:firstLine="632" w:firstLineChars="200"/>
        <w:rPr>
          <w:sz w:val="32"/>
          <w:szCs w:val="32"/>
        </w:rPr>
      </w:pPr>
      <w:r>
        <w:rPr>
          <w:b/>
          <w:bCs/>
          <w:sz w:val="32"/>
          <w:szCs w:val="32"/>
        </w:rPr>
        <w:t>第十二条</w:t>
      </w:r>
      <w:r>
        <w:rPr>
          <w:rFonts w:hint="eastAsia"/>
          <w:b/>
          <w:bCs/>
          <w:sz w:val="32"/>
          <w:szCs w:val="32"/>
        </w:rPr>
        <w:t xml:space="preserve">  </w:t>
      </w:r>
      <w:r>
        <w:rPr>
          <w:sz w:val="32"/>
          <w:szCs w:val="32"/>
        </w:rPr>
        <w:t>本规定由国务院宗教事务部门负责解释。</w:t>
      </w:r>
    </w:p>
    <w:p>
      <w:pPr>
        <w:pStyle w:val="5"/>
        <w:spacing w:before="0" w:beforeAutospacing="0" w:after="0" w:afterAutospacing="0"/>
        <w:ind w:firstLine="632" w:firstLineChars="200"/>
        <w:rPr>
          <w:sz w:val="32"/>
          <w:szCs w:val="32"/>
        </w:rPr>
      </w:pPr>
      <w:r>
        <w:rPr>
          <w:b/>
          <w:bCs/>
          <w:sz w:val="32"/>
          <w:szCs w:val="32"/>
        </w:rPr>
        <w:t>第十三条</w:t>
      </w:r>
      <w:r>
        <w:rPr>
          <w:rFonts w:hint="eastAsia"/>
          <w:b/>
          <w:bCs/>
          <w:sz w:val="32"/>
          <w:szCs w:val="32"/>
        </w:rPr>
        <w:t xml:space="preserve">  </w:t>
      </w:r>
      <w:r>
        <w:rPr>
          <w:sz w:val="32"/>
          <w:szCs w:val="32"/>
        </w:rPr>
        <w:t>本规定自发布之日起施行。</w:t>
      </w: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jc w:val="center"/>
        <w:rPr>
          <w:b/>
          <w:bCs/>
          <w:sz w:val="36"/>
          <w:szCs w:val="36"/>
        </w:rPr>
      </w:pPr>
      <w:r>
        <w:rPr>
          <w:b/>
          <w:bCs/>
          <w:sz w:val="36"/>
          <w:szCs w:val="36"/>
        </w:rPr>
        <w:t>中华人民共和国境内外国人宗教活动管理规定实施细则</w:t>
      </w:r>
    </w:p>
    <w:p>
      <w:pPr>
        <w:pStyle w:val="5"/>
        <w:spacing w:before="0" w:beforeAutospacing="0" w:after="0" w:afterAutospacing="0"/>
        <w:jc w:val="center"/>
        <w:rPr>
          <w:b/>
          <w:bCs/>
          <w:sz w:val="36"/>
          <w:szCs w:val="36"/>
        </w:rPr>
      </w:pPr>
    </w:p>
    <w:p>
      <w:pPr>
        <w:pStyle w:val="5"/>
        <w:jc w:val="both"/>
        <w:rPr>
          <w:rFonts w:ascii="Times New Roman" w:hAnsi="Times New Roman" w:cs="Times New Roman"/>
          <w:sz w:val="32"/>
          <w:szCs w:val="32"/>
        </w:rPr>
      </w:pPr>
      <w:r>
        <w:rPr>
          <w:rFonts w:hint="eastAsia" w:ascii="Times New Roman" w:hAnsi="Times New Roman" w:cs="Times New Roman"/>
          <w:sz w:val="32"/>
          <w:szCs w:val="32"/>
        </w:rPr>
        <w:t>(</w:t>
      </w:r>
      <w:r>
        <w:rPr>
          <w:rFonts w:ascii="Times New Roman" w:hAnsi="Times New Roman" w:cs="Times New Roman"/>
          <w:sz w:val="32"/>
          <w:szCs w:val="32"/>
        </w:rPr>
        <w:t>2000</w:t>
      </w:r>
      <w:r>
        <w:rPr>
          <w:rFonts w:hint="eastAsia"/>
          <w:sz w:val="32"/>
          <w:szCs w:val="32"/>
        </w:rPr>
        <w:t>年</w:t>
      </w:r>
      <w:r>
        <w:rPr>
          <w:rFonts w:ascii="Times New Roman" w:hAnsi="Times New Roman" w:cs="Times New Roman"/>
          <w:sz w:val="32"/>
          <w:szCs w:val="32"/>
        </w:rPr>
        <w:t>9</w:t>
      </w:r>
      <w:r>
        <w:rPr>
          <w:rFonts w:hint="eastAsia"/>
          <w:sz w:val="32"/>
          <w:szCs w:val="32"/>
        </w:rPr>
        <w:t>月</w:t>
      </w:r>
      <w:r>
        <w:rPr>
          <w:rFonts w:ascii="Times New Roman" w:hAnsi="Times New Roman" w:cs="Times New Roman"/>
          <w:sz w:val="32"/>
          <w:szCs w:val="32"/>
        </w:rPr>
        <w:t>26</w:t>
      </w:r>
      <w:r>
        <w:rPr>
          <w:rFonts w:hint="eastAsia"/>
          <w:sz w:val="32"/>
          <w:szCs w:val="32"/>
        </w:rPr>
        <w:t>日国家宗教事务局令第</w:t>
      </w:r>
      <w:r>
        <w:rPr>
          <w:rFonts w:ascii="Times New Roman" w:hAnsi="Times New Roman" w:cs="Times New Roman"/>
          <w:sz w:val="32"/>
          <w:szCs w:val="32"/>
        </w:rPr>
        <w:t>1</w:t>
      </w:r>
      <w:r>
        <w:rPr>
          <w:rFonts w:hint="eastAsia"/>
          <w:sz w:val="32"/>
          <w:szCs w:val="32"/>
        </w:rPr>
        <w:t>令发布《中华人民共和国境内外国人宗教活动管理规定实施细则》；2010年11月29日国家宗教事务局令第9号发布的《国家宗教事务局关于修订&lt;中华人民共和国境内外国人宗教活动管理规定实施细则&gt;的决定》</w:t>
      </w:r>
      <w:r>
        <w:rPr>
          <w:rFonts w:hint="eastAsia" w:ascii="Times New Roman" w:hAnsi="Times New Roman" w:cs="Times New Roman"/>
          <w:sz w:val="32"/>
          <w:szCs w:val="32"/>
        </w:rPr>
        <w:t>)</w:t>
      </w:r>
    </w:p>
    <w:p>
      <w:pPr>
        <w:pStyle w:val="5"/>
        <w:jc w:val="both"/>
        <w:rPr>
          <w:sz w:val="32"/>
          <w:szCs w:val="32"/>
        </w:rPr>
      </w:pPr>
      <w:r>
        <w:rPr>
          <w:rStyle w:val="8"/>
          <w:rFonts w:hint="eastAsia"/>
          <w:sz w:val="32"/>
          <w:szCs w:val="32"/>
        </w:rPr>
        <w:br w:type="textWrapping"/>
      </w:r>
      <w:r>
        <w:rPr>
          <w:rStyle w:val="8"/>
          <w:rFonts w:hint="eastAsia"/>
          <w:sz w:val="32"/>
          <w:szCs w:val="32"/>
        </w:rPr>
        <w:t xml:space="preserve">                         总 则  </w:t>
      </w:r>
      <w:r>
        <w:rPr>
          <w:rStyle w:val="8"/>
          <w:rFonts w:hint="eastAsia"/>
          <w:sz w:val="32"/>
          <w:szCs w:val="32"/>
        </w:rPr>
        <w:br w:type="textWrapping"/>
      </w:r>
      <w:r>
        <w:rPr>
          <w:rStyle w:val="8"/>
          <w:rFonts w:hint="eastAsia"/>
          <w:sz w:val="32"/>
          <w:szCs w:val="32"/>
        </w:rPr>
        <w:t xml:space="preserve">    </w:t>
      </w:r>
      <w:r>
        <w:rPr>
          <w:rFonts w:hint="eastAsia"/>
          <w:b/>
          <w:bCs/>
          <w:sz w:val="32"/>
          <w:szCs w:val="32"/>
        </w:rPr>
        <w:t xml:space="preserve">第一条  </w:t>
      </w:r>
      <w:r>
        <w:rPr>
          <w:rFonts w:hint="eastAsia"/>
          <w:sz w:val="32"/>
          <w:szCs w:val="32"/>
        </w:rPr>
        <w:t>根据《中华人民共和国境内外国人宗教活动管理规定》，制定本实施细则。</w:t>
      </w:r>
      <w:r>
        <w:rPr>
          <w:rFonts w:hint="eastAsia"/>
          <w:sz w:val="32"/>
          <w:szCs w:val="32"/>
        </w:rPr>
        <w:br w:type="textWrapping"/>
      </w:r>
      <w:r>
        <w:rPr>
          <w:rFonts w:hint="eastAsia"/>
          <w:sz w:val="32"/>
          <w:szCs w:val="32"/>
        </w:rPr>
        <w:t xml:space="preserve">    </w:t>
      </w:r>
      <w:r>
        <w:rPr>
          <w:rFonts w:hint="eastAsia"/>
          <w:b/>
          <w:bCs/>
          <w:sz w:val="32"/>
          <w:szCs w:val="32"/>
        </w:rPr>
        <w:t>第二条</w:t>
      </w:r>
      <w:r>
        <w:rPr>
          <w:rFonts w:hint="eastAsia"/>
          <w:sz w:val="32"/>
          <w:szCs w:val="32"/>
        </w:rPr>
        <w:t xml:space="preserve">  中华人民共和国境内外国人（以下简称“境内外国人”）是指依照《中华人民共和国国籍法》的规定，在中国境内不具有中国国籍的人，包括在华常住人员和短期来华人员。</w:t>
      </w:r>
      <w:r>
        <w:rPr>
          <w:rFonts w:hint="eastAsia"/>
          <w:sz w:val="32"/>
          <w:szCs w:val="32"/>
        </w:rPr>
        <w:br w:type="textWrapping"/>
      </w:r>
      <w:r>
        <w:rPr>
          <w:rFonts w:hint="eastAsia"/>
          <w:sz w:val="32"/>
          <w:szCs w:val="32"/>
        </w:rPr>
        <w:t xml:space="preserve">   </w:t>
      </w:r>
      <w:r>
        <w:rPr>
          <w:rFonts w:hint="eastAsia"/>
          <w:b/>
          <w:bCs/>
          <w:sz w:val="32"/>
          <w:szCs w:val="32"/>
        </w:rPr>
        <w:t xml:space="preserve"> 第三条</w:t>
      </w:r>
      <w:r>
        <w:rPr>
          <w:rFonts w:hint="eastAsia"/>
          <w:sz w:val="32"/>
          <w:szCs w:val="32"/>
        </w:rPr>
        <w:t xml:space="preserve">  境内外国人宗教活动是指外国人在中国境内按照各自的宗教信仰习惯举行和参与的各种宗教仪式，与中国宗教社会团体、宗教活动场所和宗教教职人员所发生的宗教事务方面的联系，及其有关的各种活动。 </w:t>
      </w:r>
      <w:r>
        <w:rPr>
          <w:rFonts w:hint="eastAsia"/>
          <w:sz w:val="32"/>
          <w:szCs w:val="32"/>
        </w:rPr>
        <w:br w:type="textWrapping"/>
      </w:r>
      <w:r>
        <w:rPr>
          <w:rFonts w:hint="eastAsia"/>
          <w:sz w:val="32"/>
          <w:szCs w:val="32"/>
        </w:rPr>
        <w:t xml:space="preserve">    </w:t>
      </w:r>
      <w:r>
        <w:rPr>
          <w:rFonts w:hint="eastAsia"/>
          <w:b/>
          <w:bCs/>
          <w:sz w:val="32"/>
          <w:szCs w:val="32"/>
        </w:rPr>
        <w:t>第四条</w:t>
      </w:r>
      <w:r>
        <w:rPr>
          <w:rFonts w:hint="eastAsia"/>
          <w:sz w:val="32"/>
          <w:szCs w:val="32"/>
        </w:rPr>
        <w:t xml:space="preserve">  中华人民共和国尊重在中国境内的外国人的宗教信仰自由，依法保护和管理境内外国人的宗教活动。</w:t>
      </w:r>
      <w:r>
        <w:rPr>
          <w:rFonts w:hint="eastAsia"/>
          <w:sz w:val="32"/>
          <w:szCs w:val="32"/>
        </w:rPr>
        <w:br w:type="textWrapping"/>
      </w:r>
      <w:r>
        <w:rPr>
          <w:rFonts w:hint="eastAsia"/>
          <w:sz w:val="32"/>
          <w:szCs w:val="32"/>
        </w:rPr>
        <w:t xml:space="preserve">中华人民共和国依法保护境内外国人在宗教方面同中国宗教界进行的友好往来和文化学术交流活动。 </w:t>
      </w:r>
      <w:r>
        <w:rPr>
          <w:rFonts w:hint="eastAsia"/>
          <w:sz w:val="32"/>
          <w:szCs w:val="32"/>
        </w:rPr>
        <w:br w:type="textWrapping"/>
      </w:r>
      <w:r>
        <w:rPr>
          <w:rFonts w:hint="eastAsia"/>
          <w:sz w:val="32"/>
          <w:szCs w:val="32"/>
        </w:rPr>
        <w:t xml:space="preserve">    </w:t>
      </w:r>
      <w:r>
        <w:rPr>
          <w:rFonts w:hint="eastAsia"/>
          <w:b/>
          <w:bCs/>
          <w:sz w:val="32"/>
          <w:szCs w:val="32"/>
        </w:rPr>
        <w:t>第五条</w:t>
      </w:r>
      <w:r>
        <w:rPr>
          <w:rFonts w:hint="eastAsia"/>
          <w:sz w:val="32"/>
          <w:szCs w:val="32"/>
        </w:rPr>
        <w:t xml:space="preserve">  外国人在中国境内可以根据自己的宗教信仰在依法登记的寺院、宫观、清真寺、教堂参加宗教活动。</w:t>
      </w:r>
      <w:r>
        <w:rPr>
          <w:rFonts w:hint="eastAsia"/>
          <w:sz w:val="32"/>
          <w:szCs w:val="32"/>
        </w:rPr>
        <w:br w:type="textWrapping"/>
      </w:r>
      <w:r>
        <w:rPr>
          <w:rFonts w:hint="eastAsia"/>
          <w:sz w:val="32"/>
          <w:szCs w:val="32"/>
        </w:rPr>
        <w:t xml:space="preserve">    </w:t>
      </w:r>
      <w:r>
        <w:rPr>
          <w:rFonts w:hint="eastAsia"/>
          <w:b/>
          <w:bCs/>
          <w:sz w:val="32"/>
          <w:szCs w:val="32"/>
        </w:rPr>
        <w:t xml:space="preserve">第六条  </w:t>
      </w:r>
      <w:r>
        <w:rPr>
          <w:rFonts w:hint="eastAsia"/>
          <w:sz w:val="32"/>
          <w:szCs w:val="32"/>
        </w:rPr>
        <w:t>以宗教教职人员身份来访的外国人，经省、自治区、直辖市以上宗教社会团体邀请，可以在依法登记的宗教活动场所讲经、讲道。</w:t>
      </w:r>
      <w:r>
        <w:rPr>
          <w:rFonts w:hint="eastAsia"/>
          <w:sz w:val="32"/>
          <w:szCs w:val="32"/>
        </w:rPr>
        <w:br w:type="textWrapping"/>
      </w:r>
      <w:r>
        <w:rPr>
          <w:rFonts w:hint="eastAsia"/>
          <w:sz w:val="32"/>
          <w:szCs w:val="32"/>
        </w:rPr>
        <w:t xml:space="preserve">    以其他身份入境的外国宗教教职人员，经省、自治区、直辖市以上宗教社会团体邀请，并经省级以上人民政府宗教事务部门同意，可以在依法登记的宗教活动场所讲经、讲道。</w:t>
      </w:r>
      <w:r>
        <w:rPr>
          <w:rFonts w:hint="eastAsia"/>
          <w:sz w:val="32"/>
          <w:szCs w:val="32"/>
        </w:rPr>
        <w:br w:type="textWrapping"/>
      </w:r>
      <w:r>
        <w:rPr>
          <w:rFonts w:hint="eastAsia"/>
          <w:sz w:val="32"/>
          <w:szCs w:val="32"/>
        </w:rPr>
        <w:t xml:space="preserve">    应邀在依法登记的宗教活动场所讲经、讲道的外国宗教教职人员，应该遵守该场所的管理规章，尊重该场所人员的信仰习惯。</w:t>
      </w:r>
      <w:r>
        <w:rPr>
          <w:rFonts w:hint="eastAsia"/>
          <w:sz w:val="32"/>
          <w:szCs w:val="32"/>
        </w:rPr>
        <w:br w:type="textWrapping"/>
      </w:r>
      <w:r>
        <w:rPr>
          <w:rFonts w:hint="eastAsia"/>
          <w:sz w:val="32"/>
          <w:szCs w:val="32"/>
        </w:rPr>
        <w:t xml:space="preserve">    </w:t>
      </w:r>
      <w:r>
        <w:rPr>
          <w:rFonts w:hint="eastAsia"/>
          <w:b/>
          <w:bCs/>
          <w:sz w:val="32"/>
          <w:szCs w:val="32"/>
        </w:rPr>
        <w:t xml:space="preserve">第七条  </w:t>
      </w:r>
      <w:r>
        <w:rPr>
          <w:rFonts w:hint="eastAsia"/>
          <w:sz w:val="32"/>
          <w:szCs w:val="32"/>
        </w:rPr>
        <w:t>境内外国人集体进行宗教活动要在由县级以上人民政府宗教事务部门认可的经依法登记的寺院、宫观、清真寺、教堂，或在由省、自治区、直辖市人民政府宗教事务部门指定的临时地点举行。</w:t>
      </w:r>
      <w:r>
        <w:rPr>
          <w:rFonts w:hint="eastAsia"/>
          <w:sz w:val="32"/>
          <w:szCs w:val="32"/>
        </w:rPr>
        <w:br w:type="textWrapping"/>
      </w:r>
      <w:r>
        <w:rPr>
          <w:rFonts w:hint="eastAsia"/>
          <w:sz w:val="32"/>
          <w:szCs w:val="32"/>
        </w:rPr>
        <w:t xml:space="preserve">    境内外国人在临时地点集体进行宗教活动时，应由县级以上人民政府宗教事务部门负责管理。</w:t>
      </w:r>
      <w:r>
        <w:rPr>
          <w:rFonts w:hint="eastAsia"/>
          <w:sz w:val="32"/>
          <w:szCs w:val="32"/>
        </w:rPr>
        <w:br w:type="textWrapping"/>
      </w:r>
      <w:r>
        <w:rPr>
          <w:rFonts w:hint="eastAsia"/>
          <w:sz w:val="32"/>
          <w:szCs w:val="32"/>
        </w:rPr>
        <w:t xml:space="preserve">    </w:t>
      </w:r>
      <w:r>
        <w:rPr>
          <w:rFonts w:hint="eastAsia"/>
          <w:b/>
          <w:bCs/>
          <w:sz w:val="32"/>
          <w:szCs w:val="32"/>
        </w:rPr>
        <w:t>第八条</w:t>
      </w:r>
      <w:r>
        <w:rPr>
          <w:rFonts w:hint="eastAsia"/>
          <w:sz w:val="32"/>
          <w:szCs w:val="32"/>
        </w:rPr>
        <w:t xml:space="preserve">  外国人同中国宗教界的友好往来和文化学术交流活动，应通过省、自治区、直辖市以上宗教社会团体进行。</w:t>
      </w:r>
      <w:r>
        <w:rPr>
          <w:rFonts w:hint="eastAsia"/>
          <w:sz w:val="32"/>
          <w:szCs w:val="32"/>
        </w:rPr>
        <w:br w:type="textWrapping"/>
      </w:r>
      <w:r>
        <w:rPr>
          <w:rFonts w:hint="eastAsia"/>
          <w:sz w:val="32"/>
          <w:szCs w:val="32"/>
        </w:rPr>
        <w:t xml:space="preserve">    </w:t>
      </w:r>
      <w:r>
        <w:rPr>
          <w:rFonts w:hint="eastAsia"/>
          <w:b/>
          <w:bCs/>
          <w:sz w:val="32"/>
          <w:szCs w:val="32"/>
        </w:rPr>
        <w:t>第九条</w:t>
      </w:r>
      <w:r>
        <w:rPr>
          <w:rFonts w:hint="eastAsia"/>
          <w:sz w:val="32"/>
          <w:szCs w:val="32"/>
        </w:rPr>
        <w:t xml:space="preserve">  凡在中国境内没有相应的合法的中国宗教组织的外国宗教组织及其成员，以宗教组织或宗教教职人员身份与中国政府有关部门或宗教界进行交往活动的，须经省级政府宗教事务部门同意后，报国家宗教事务局批准。</w:t>
      </w:r>
      <w:r>
        <w:rPr>
          <w:rFonts w:hint="eastAsia"/>
          <w:sz w:val="32"/>
          <w:szCs w:val="32"/>
        </w:rPr>
        <w:br w:type="textWrapping"/>
      </w:r>
      <w:r>
        <w:rPr>
          <w:rFonts w:hint="eastAsia"/>
          <w:sz w:val="32"/>
          <w:szCs w:val="32"/>
        </w:rPr>
        <w:t xml:space="preserve">    </w:t>
      </w:r>
      <w:r>
        <w:rPr>
          <w:rFonts w:hint="eastAsia"/>
          <w:b/>
          <w:bCs/>
          <w:sz w:val="32"/>
          <w:szCs w:val="32"/>
        </w:rPr>
        <w:t>第十条</w:t>
      </w:r>
      <w:r>
        <w:rPr>
          <w:rFonts w:hint="eastAsia"/>
          <w:sz w:val="32"/>
          <w:szCs w:val="32"/>
        </w:rPr>
        <w:t xml:space="preserve">  经中国的宗教社会团体同意，境内外国人可以邀请中国宗教教职人员按各教习惯为其举行洗礼、婚礼、葬礼和道场、法会等宗教仪式。其中，举行婚礼的外国人必须是已经依法缔结婚姻关系的男女双方。</w:t>
      </w:r>
      <w:r>
        <w:rPr>
          <w:rFonts w:hint="eastAsia"/>
          <w:sz w:val="32"/>
          <w:szCs w:val="32"/>
        </w:rPr>
        <w:br w:type="textWrapping"/>
      </w:r>
      <w:r>
        <w:rPr>
          <w:rFonts w:hint="eastAsia"/>
          <w:sz w:val="32"/>
          <w:szCs w:val="32"/>
        </w:rPr>
        <w:t xml:space="preserve">    中国宗教教职人员是指由依法登记的宗教社会团体认定、备案的各种宗教教职人员。</w:t>
      </w:r>
    </w:p>
    <w:p>
      <w:pPr>
        <w:pStyle w:val="5"/>
        <w:ind w:firstLine="632" w:firstLineChars="200"/>
        <w:jc w:val="both"/>
        <w:rPr>
          <w:sz w:val="32"/>
          <w:szCs w:val="32"/>
        </w:rPr>
      </w:pPr>
      <w:r>
        <w:rPr>
          <w:rFonts w:hint="eastAsia"/>
          <w:b/>
          <w:bCs/>
          <w:sz w:val="32"/>
          <w:szCs w:val="32"/>
        </w:rPr>
        <w:t xml:space="preserve">第十一条  </w:t>
      </w:r>
      <w:r>
        <w:rPr>
          <w:rFonts w:hint="eastAsia"/>
          <w:sz w:val="32"/>
          <w:szCs w:val="32"/>
        </w:rPr>
        <w:t>经有关全国性宗教社会团体或省、自治区、直辖市有关宗教社会团体同意，并经当地省级以上人民政府宗教事务部门批准认可，外国人可以根据有关宗教文化学术交流的项目或协议，携带用于宗教文化学术交流的宗教用品入境。</w:t>
      </w:r>
      <w:r>
        <w:rPr>
          <w:rFonts w:hint="eastAsia"/>
          <w:sz w:val="32"/>
          <w:szCs w:val="32"/>
        </w:rPr>
        <w:br w:type="textWrapping"/>
      </w:r>
      <w:r>
        <w:rPr>
          <w:rFonts w:hint="eastAsia"/>
          <w:sz w:val="32"/>
          <w:szCs w:val="32"/>
        </w:rPr>
        <w:t>符合上款规定和海关有关规定的宗教用品入境，海关凭省、自治区、直辖市人民政府宗教事务部门或国家宗教事务局的证明予以放行。</w:t>
      </w:r>
      <w:r>
        <w:rPr>
          <w:rFonts w:hint="eastAsia"/>
          <w:sz w:val="32"/>
          <w:szCs w:val="32"/>
        </w:rPr>
        <w:br w:type="textWrapping"/>
      </w:r>
      <w:r>
        <w:rPr>
          <w:rFonts w:hint="eastAsia"/>
          <w:sz w:val="32"/>
          <w:szCs w:val="32"/>
        </w:rPr>
        <w:t xml:space="preserve">    </w:t>
      </w:r>
      <w:r>
        <w:rPr>
          <w:rFonts w:hint="eastAsia"/>
          <w:b/>
          <w:bCs/>
          <w:sz w:val="32"/>
          <w:szCs w:val="32"/>
        </w:rPr>
        <w:t>第十二条</w:t>
      </w:r>
      <w:r>
        <w:rPr>
          <w:rFonts w:hint="eastAsia"/>
          <w:sz w:val="32"/>
          <w:szCs w:val="32"/>
        </w:rPr>
        <w:t xml:space="preserve">  下列宗教印刷品、宗教音像制品和其他宗教用品不得进境：</w:t>
      </w:r>
      <w:r>
        <w:rPr>
          <w:rFonts w:hint="eastAsia"/>
          <w:sz w:val="32"/>
          <w:szCs w:val="32"/>
        </w:rPr>
        <w:br w:type="textWrapping"/>
      </w:r>
      <w:r>
        <w:rPr>
          <w:rFonts w:hint="eastAsia"/>
          <w:sz w:val="32"/>
          <w:szCs w:val="32"/>
        </w:rPr>
        <w:t xml:space="preserve">    (一)超出个人自用合理数量，且不属于第十一条规定范围的；</w:t>
      </w:r>
      <w:r>
        <w:rPr>
          <w:rFonts w:hint="eastAsia"/>
          <w:sz w:val="32"/>
          <w:szCs w:val="32"/>
        </w:rPr>
        <w:br w:type="textWrapping"/>
      </w:r>
      <w:r>
        <w:rPr>
          <w:rFonts w:hint="eastAsia"/>
          <w:sz w:val="32"/>
          <w:szCs w:val="32"/>
        </w:rPr>
        <w:t xml:space="preserve">   （二）有危害中国国家安全和社会公共利益内容的。</w:t>
      </w:r>
      <w:r>
        <w:rPr>
          <w:rFonts w:hint="eastAsia"/>
          <w:sz w:val="32"/>
          <w:szCs w:val="32"/>
        </w:rPr>
        <w:br w:type="textWrapping"/>
      </w:r>
      <w:r>
        <w:rPr>
          <w:rFonts w:hint="eastAsia"/>
          <w:sz w:val="32"/>
          <w:szCs w:val="32"/>
        </w:rPr>
        <w:t xml:space="preserve">    发现有违反上款规定的宗教印刷品、宗教音像制品和其他宗教用品，由海关依法进行处理。</w:t>
      </w:r>
      <w:r>
        <w:rPr>
          <w:rFonts w:hint="eastAsia"/>
          <w:sz w:val="32"/>
          <w:szCs w:val="32"/>
        </w:rPr>
        <w:br w:type="textWrapping"/>
      </w:r>
      <w:r>
        <w:rPr>
          <w:rFonts w:hint="eastAsia"/>
          <w:sz w:val="32"/>
          <w:szCs w:val="32"/>
        </w:rPr>
        <w:t xml:space="preserve">    违反第一款规定已经携带入境或通过其他手段运入境内的宗教印刷品、宗教音像制品和其他宗教用品，一经发现，由县级以上人民政府宗教事务部门或其他有关部门依法进行处理。</w:t>
      </w:r>
      <w:r>
        <w:rPr>
          <w:rFonts w:hint="eastAsia"/>
          <w:sz w:val="32"/>
          <w:szCs w:val="32"/>
        </w:rPr>
        <w:br w:type="textWrapping"/>
      </w:r>
      <w:r>
        <w:rPr>
          <w:rFonts w:hint="eastAsia"/>
          <w:sz w:val="32"/>
          <w:szCs w:val="32"/>
        </w:rPr>
        <w:t xml:space="preserve">    </w:t>
      </w:r>
      <w:r>
        <w:rPr>
          <w:rFonts w:hint="eastAsia"/>
          <w:b/>
          <w:bCs/>
          <w:sz w:val="32"/>
          <w:szCs w:val="32"/>
        </w:rPr>
        <w:t xml:space="preserve">第十三条  </w:t>
      </w:r>
      <w:r>
        <w:rPr>
          <w:rFonts w:hint="eastAsia"/>
          <w:sz w:val="32"/>
          <w:szCs w:val="32"/>
        </w:rPr>
        <w:t>外国组织或个人向中国提供的以培养宗教教职人员为目的的出国留学人员名额或资金，由中国全国性宗教社会团体根据需要接受并统筹选派出国留学人员。</w:t>
      </w:r>
      <w:r>
        <w:rPr>
          <w:rFonts w:hint="eastAsia"/>
          <w:sz w:val="32"/>
          <w:szCs w:val="32"/>
        </w:rPr>
        <w:br w:type="textWrapping"/>
      </w:r>
      <w:r>
        <w:rPr>
          <w:rFonts w:hint="eastAsia"/>
          <w:sz w:val="32"/>
          <w:szCs w:val="32"/>
        </w:rPr>
        <w:t xml:space="preserve">    外国组织或个人不得在中国境内擅自招收以培养宗教教职人员为目的的出国留学人员。</w:t>
      </w:r>
      <w:r>
        <w:rPr>
          <w:rFonts w:hint="eastAsia"/>
          <w:sz w:val="32"/>
          <w:szCs w:val="32"/>
        </w:rPr>
        <w:br w:type="textWrapping"/>
      </w:r>
      <w:r>
        <w:rPr>
          <w:rFonts w:hint="eastAsia"/>
          <w:b/>
          <w:bCs/>
          <w:sz w:val="32"/>
          <w:szCs w:val="32"/>
        </w:rPr>
        <w:t xml:space="preserve">    第十四条  </w:t>
      </w:r>
      <w:r>
        <w:rPr>
          <w:rFonts w:hint="eastAsia"/>
          <w:sz w:val="32"/>
          <w:szCs w:val="32"/>
        </w:rPr>
        <w:t>外国人到中国宗教院校留学，须符合《高等学校接受外国留学生管理规定》的有关规定，并经全国性宗教社会团体同意。</w:t>
      </w:r>
      <w:r>
        <w:rPr>
          <w:rFonts w:hint="eastAsia"/>
          <w:sz w:val="32"/>
          <w:szCs w:val="32"/>
        </w:rPr>
        <w:br w:type="textWrapping"/>
      </w:r>
      <w:r>
        <w:rPr>
          <w:rFonts w:hint="eastAsia"/>
          <w:sz w:val="32"/>
          <w:szCs w:val="32"/>
        </w:rPr>
        <w:t xml:space="preserve">    </w:t>
      </w:r>
      <w:r>
        <w:rPr>
          <w:rFonts w:hint="eastAsia"/>
          <w:b/>
          <w:bCs/>
          <w:sz w:val="32"/>
          <w:szCs w:val="32"/>
        </w:rPr>
        <w:t xml:space="preserve">第十五条  </w:t>
      </w:r>
      <w:r>
        <w:rPr>
          <w:rFonts w:hint="eastAsia"/>
          <w:sz w:val="32"/>
          <w:szCs w:val="32"/>
        </w:rPr>
        <w:t xml:space="preserve">外国人到中国宗教院校讲学，须根据《宗教院校聘用外籍专业人员办法》的规定办理。 </w:t>
      </w:r>
      <w:r>
        <w:rPr>
          <w:rFonts w:hint="eastAsia"/>
          <w:sz w:val="32"/>
          <w:szCs w:val="32"/>
        </w:rPr>
        <w:br w:type="textWrapping"/>
      </w:r>
      <w:r>
        <w:rPr>
          <w:rFonts w:hint="eastAsia"/>
          <w:sz w:val="32"/>
          <w:szCs w:val="32"/>
        </w:rPr>
        <w:t xml:space="preserve">    </w:t>
      </w:r>
      <w:r>
        <w:rPr>
          <w:rFonts w:hint="eastAsia"/>
          <w:b/>
          <w:bCs/>
          <w:sz w:val="32"/>
          <w:szCs w:val="32"/>
        </w:rPr>
        <w:t xml:space="preserve">第十六条  </w:t>
      </w:r>
      <w:r>
        <w:rPr>
          <w:rFonts w:hint="eastAsia"/>
          <w:sz w:val="32"/>
          <w:szCs w:val="32"/>
        </w:rPr>
        <w:t>外国人在中国境内进行宗教活动，应当遵守中国的法律、法规。</w:t>
      </w:r>
      <w:r>
        <w:rPr>
          <w:rFonts w:hint="eastAsia"/>
          <w:sz w:val="32"/>
          <w:szCs w:val="32"/>
        </w:rPr>
        <w:br w:type="textWrapping"/>
      </w:r>
      <w:r>
        <w:rPr>
          <w:rFonts w:hint="eastAsia"/>
          <w:sz w:val="32"/>
          <w:szCs w:val="32"/>
        </w:rPr>
        <w:t xml:space="preserve">    外国人不得干涉中国宗教社会团体、宗教活动场所的设立和变更，不得干涉中国宗教社会团体对宗教教职人员的选任和变更，不得干涉和支配中国宗教社会团体的其他内部事务。</w:t>
      </w:r>
      <w:r>
        <w:rPr>
          <w:rFonts w:hint="eastAsia"/>
          <w:sz w:val="32"/>
          <w:szCs w:val="32"/>
        </w:rPr>
        <w:br w:type="textWrapping"/>
      </w:r>
      <w:r>
        <w:rPr>
          <w:rFonts w:hint="eastAsia"/>
          <w:sz w:val="32"/>
          <w:szCs w:val="32"/>
        </w:rPr>
        <w:t xml:space="preserve">    外国人在中国境内不得以任何名义或形式成立宗教组织、设立宗教办事机构、设立宗教活动场所或者开办宗教院校、举办宗教培训班。</w:t>
      </w:r>
      <w:r>
        <w:rPr>
          <w:rFonts w:hint="eastAsia"/>
          <w:sz w:val="32"/>
          <w:szCs w:val="32"/>
        </w:rPr>
        <w:br w:type="textWrapping"/>
      </w:r>
      <w:r>
        <w:rPr>
          <w:rFonts w:hint="eastAsia"/>
          <w:sz w:val="32"/>
          <w:szCs w:val="32"/>
        </w:rPr>
        <w:t xml:space="preserve">    </w:t>
      </w:r>
      <w:r>
        <w:rPr>
          <w:rFonts w:hint="eastAsia"/>
          <w:b/>
          <w:bCs/>
          <w:sz w:val="32"/>
          <w:szCs w:val="32"/>
        </w:rPr>
        <w:t xml:space="preserve">第十七条 </w:t>
      </w:r>
      <w:r>
        <w:rPr>
          <w:rFonts w:hint="eastAsia"/>
          <w:sz w:val="32"/>
          <w:szCs w:val="32"/>
        </w:rPr>
        <w:t xml:space="preserve"> 外国人不得在中国境内进行下列传教活动：</w:t>
      </w:r>
      <w:r>
        <w:rPr>
          <w:rFonts w:hint="eastAsia"/>
          <w:sz w:val="32"/>
          <w:szCs w:val="32"/>
        </w:rPr>
        <w:br w:type="textWrapping"/>
      </w:r>
      <w:r>
        <w:rPr>
          <w:rFonts w:hint="eastAsia"/>
          <w:sz w:val="32"/>
          <w:szCs w:val="32"/>
        </w:rPr>
        <w:t xml:space="preserve">   （一）在中国公民中委任宗教教职人员；</w:t>
      </w:r>
      <w:r>
        <w:rPr>
          <w:rFonts w:hint="eastAsia"/>
          <w:sz w:val="32"/>
          <w:szCs w:val="32"/>
        </w:rPr>
        <w:br w:type="textWrapping"/>
      </w:r>
      <w:r>
        <w:rPr>
          <w:rFonts w:hint="eastAsia"/>
          <w:sz w:val="32"/>
          <w:szCs w:val="32"/>
        </w:rPr>
        <w:t xml:space="preserve">   （二）在中国公民中发展宗教教徒；</w:t>
      </w:r>
      <w:r>
        <w:rPr>
          <w:rFonts w:hint="eastAsia"/>
          <w:sz w:val="32"/>
          <w:szCs w:val="32"/>
        </w:rPr>
        <w:br w:type="textWrapping"/>
      </w:r>
      <w:r>
        <w:rPr>
          <w:rFonts w:hint="eastAsia"/>
          <w:sz w:val="32"/>
          <w:szCs w:val="32"/>
        </w:rPr>
        <w:t xml:space="preserve">   （三）擅自在宗教活动场所讲经、讲道；</w:t>
      </w:r>
      <w:r>
        <w:rPr>
          <w:rFonts w:hint="eastAsia"/>
          <w:sz w:val="32"/>
          <w:szCs w:val="32"/>
        </w:rPr>
        <w:br w:type="textWrapping"/>
      </w:r>
      <w:r>
        <w:rPr>
          <w:rFonts w:hint="eastAsia"/>
          <w:sz w:val="32"/>
          <w:szCs w:val="32"/>
        </w:rPr>
        <w:t xml:space="preserve">   （四）未经批准在依法登记的宗教活动场所以外的处所讲经、讲道，进行宗教聚会活动；</w:t>
      </w:r>
      <w:r>
        <w:rPr>
          <w:rFonts w:hint="eastAsia"/>
          <w:sz w:val="32"/>
          <w:szCs w:val="32"/>
        </w:rPr>
        <w:br w:type="textWrapping"/>
      </w:r>
      <w:r>
        <w:rPr>
          <w:rFonts w:hint="eastAsia"/>
          <w:sz w:val="32"/>
          <w:szCs w:val="32"/>
        </w:rPr>
        <w:t xml:space="preserve">   （五）在宗教活动临时地点举行有中国公民参加的宗教活动，被邀请主持宗教活动的中国宗教教职人员除外；</w:t>
      </w:r>
      <w:r>
        <w:rPr>
          <w:rFonts w:hint="eastAsia"/>
          <w:sz w:val="32"/>
          <w:szCs w:val="32"/>
        </w:rPr>
        <w:br w:type="textWrapping"/>
      </w:r>
      <w:r>
        <w:rPr>
          <w:rFonts w:hint="eastAsia"/>
          <w:sz w:val="32"/>
          <w:szCs w:val="32"/>
        </w:rPr>
        <w:t xml:space="preserve">   （六）制作或销售宗教书刊、宗教音像制品、宗教电子出版物等宗教用品；</w:t>
      </w:r>
      <w:r>
        <w:rPr>
          <w:rFonts w:hint="eastAsia"/>
          <w:sz w:val="32"/>
          <w:szCs w:val="32"/>
        </w:rPr>
        <w:br w:type="textWrapping"/>
      </w:r>
      <w:r>
        <w:rPr>
          <w:rFonts w:hint="eastAsia"/>
          <w:sz w:val="32"/>
          <w:szCs w:val="32"/>
        </w:rPr>
        <w:t xml:space="preserve">   （七）散发宗教宣传品；</w:t>
      </w:r>
      <w:r>
        <w:rPr>
          <w:rFonts w:hint="eastAsia"/>
          <w:sz w:val="32"/>
          <w:szCs w:val="32"/>
        </w:rPr>
        <w:br w:type="textWrapping"/>
      </w:r>
      <w:r>
        <w:rPr>
          <w:rFonts w:hint="eastAsia"/>
          <w:sz w:val="32"/>
          <w:szCs w:val="32"/>
        </w:rPr>
        <w:t xml:space="preserve">   （八）其他形式的传教活动。</w:t>
      </w:r>
      <w:r>
        <w:rPr>
          <w:rFonts w:hint="eastAsia"/>
          <w:sz w:val="32"/>
          <w:szCs w:val="32"/>
        </w:rPr>
        <w:br w:type="textWrapping"/>
      </w:r>
      <w:r>
        <w:rPr>
          <w:rFonts w:hint="eastAsia"/>
          <w:sz w:val="32"/>
          <w:szCs w:val="32"/>
        </w:rPr>
        <w:t xml:space="preserve">    </w:t>
      </w:r>
      <w:r>
        <w:rPr>
          <w:rFonts w:hint="eastAsia"/>
          <w:b/>
          <w:bCs/>
          <w:sz w:val="32"/>
          <w:szCs w:val="32"/>
        </w:rPr>
        <w:t>第十八条</w:t>
      </w:r>
      <w:r>
        <w:rPr>
          <w:rFonts w:hint="eastAsia"/>
          <w:sz w:val="32"/>
          <w:szCs w:val="32"/>
        </w:rPr>
        <w:t xml:space="preserve">  国际性宗教组织、机构及其成员与中国宗教社会团体、宗教活动场所和宗教教职人员发生宗教事务方面的联系，及其有关活动，须事先向省级以上人民政府宗教事务部门提出申请，经同意后方可进行。</w:t>
      </w:r>
      <w:r>
        <w:rPr>
          <w:rFonts w:hint="eastAsia"/>
          <w:sz w:val="32"/>
          <w:szCs w:val="32"/>
        </w:rPr>
        <w:br w:type="textWrapping"/>
      </w:r>
      <w:r>
        <w:rPr>
          <w:rFonts w:hint="eastAsia"/>
          <w:sz w:val="32"/>
          <w:szCs w:val="32"/>
        </w:rPr>
        <w:t xml:space="preserve">    </w:t>
      </w:r>
      <w:r>
        <w:rPr>
          <w:rFonts w:hint="eastAsia"/>
          <w:b/>
          <w:bCs/>
          <w:sz w:val="32"/>
          <w:szCs w:val="32"/>
        </w:rPr>
        <w:t>第十九条</w:t>
      </w:r>
      <w:r>
        <w:rPr>
          <w:rFonts w:hint="eastAsia"/>
          <w:sz w:val="32"/>
          <w:szCs w:val="32"/>
        </w:rPr>
        <w:t xml:space="preserve">  境内外国人违反本细则进行宗教活动的，由县级以上人民政府宗教事务部门和其他有关部门依法予以制止。</w:t>
      </w:r>
      <w:r>
        <w:rPr>
          <w:rFonts w:hint="eastAsia"/>
          <w:sz w:val="32"/>
          <w:szCs w:val="32"/>
        </w:rPr>
        <w:br w:type="textWrapping"/>
      </w:r>
      <w:r>
        <w:rPr>
          <w:rFonts w:hint="eastAsia"/>
          <w:sz w:val="32"/>
          <w:szCs w:val="32"/>
        </w:rPr>
        <w:t>境内外国人违反本细则进行宗教活动，构成违反《中华人民共和国外国人入境出境管理法》、《中华人民共和国治安管理处罚条例》等法律法规的，由公安机关依法予以处理；构成犯罪的，由司法机关依法追究刑事责任。</w:t>
      </w:r>
      <w:r>
        <w:rPr>
          <w:rFonts w:hint="eastAsia"/>
          <w:sz w:val="32"/>
          <w:szCs w:val="32"/>
        </w:rPr>
        <w:br w:type="textWrapping"/>
      </w:r>
      <w:r>
        <w:rPr>
          <w:rFonts w:hint="eastAsia"/>
          <w:sz w:val="32"/>
          <w:szCs w:val="32"/>
        </w:rPr>
        <w:t xml:space="preserve">    </w:t>
      </w:r>
      <w:r>
        <w:rPr>
          <w:rFonts w:hint="eastAsia"/>
          <w:b/>
          <w:bCs/>
          <w:sz w:val="32"/>
          <w:szCs w:val="32"/>
        </w:rPr>
        <w:t>第二十条</w:t>
      </w:r>
      <w:r>
        <w:rPr>
          <w:rFonts w:hint="eastAsia"/>
          <w:sz w:val="32"/>
          <w:szCs w:val="32"/>
        </w:rPr>
        <w:t xml:space="preserve">  外国组织在中华人民共和国境内的宗教活动适用本细则。 </w:t>
      </w:r>
      <w:r>
        <w:rPr>
          <w:rFonts w:hint="eastAsia"/>
          <w:sz w:val="32"/>
          <w:szCs w:val="32"/>
        </w:rPr>
        <w:br w:type="textWrapping"/>
      </w:r>
      <w:r>
        <w:rPr>
          <w:rFonts w:hint="eastAsia"/>
          <w:sz w:val="32"/>
          <w:szCs w:val="32"/>
        </w:rPr>
        <w:t xml:space="preserve">    </w:t>
      </w:r>
      <w:r>
        <w:rPr>
          <w:rFonts w:hint="eastAsia"/>
          <w:b/>
          <w:bCs/>
          <w:sz w:val="32"/>
          <w:szCs w:val="32"/>
        </w:rPr>
        <w:t xml:space="preserve">第二十一条 </w:t>
      </w:r>
      <w:r>
        <w:rPr>
          <w:rFonts w:hint="eastAsia"/>
          <w:sz w:val="32"/>
          <w:szCs w:val="32"/>
        </w:rPr>
        <w:t xml:space="preserve"> 本细则由国家宗教事务局负责解释。</w:t>
      </w:r>
      <w:r>
        <w:rPr>
          <w:rFonts w:hint="eastAsia"/>
          <w:sz w:val="32"/>
          <w:szCs w:val="32"/>
        </w:rPr>
        <w:br w:type="textWrapping"/>
      </w:r>
      <w:r>
        <w:rPr>
          <w:rFonts w:hint="eastAsia"/>
          <w:sz w:val="32"/>
          <w:szCs w:val="32"/>
        </w:rPr>
        <w:t xml:space="preserve">    </w:t>
      </w:r>
      <w:r>
        <w:rPr>
          <w:rFonts w:hint="eastAsia"/>
          <w:b/>
          <w:bCs/>
          <w:sz w:val="32"/>
          <w:szCs w:val="32"/>
        </w:rPr>
        <w:t>第二十二条</w:t>
      </w:r>
      <w:r>
        <w:rPr>
          <w:rFonts w:hint="eastAsia"/>
          <w:sz w:val="32"/>
          <w:szCs w:val="32"/>
        </w:rPr>
        <w:t xml:space="preserve">  本细则自发布之日起施行。</w:t>
      </w: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pStyle w:val="5"/>
        <w:spacing w:before="0" w:beforeAutospacing="0" w:after="0" w:afterAutospacing="0"/>
        <w:ind w:firstLine="632" w:firstLineChars="200"/>
        <w:rPr>
          <w:sz w:val="32"/>
          <w:szCs w:val="32"/>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jc w:val="center"/>
        <w:rPr>
          <w:rFonts w:ascii="黑体" w:eastAsia="黑体"/>
          <w:sz w:val="24"/>
        </w:rPr>
      </w:pPr>
    </w:p>
    <w:p>
      <w:pPr>
        <w:pStyle w:val="5"/>
        <w:jc w:val="center"/>
        <w:rPr>
          <w:rStyle w:val="8"/>
          <w:rFonts w:ascii="黑体" w:hAnsi="黑体" w:eastAsia="黑体" w:cs="黑体"/>
          <w:sz w:val="32"/>
          <w:szCs w:val="32"/>
        </w:rPr>
      </w:pPr>
    </w:p>
    <w:p>
      <w:pPr>
        <w:pStyle w:val="5"/>
        <w:jc w:val="center"/>
        <w:rPr>
          <w:rStyle w:val="8"/>
          <w:rFonts w:ascii="黑体" w:hAnsi="黑体" w:eastAsia="黑体" w:cs="黑体"/>
          <w:sz w:val="36"/>
          <w:szCs w:val="36"/>
        </w:rPr>
      </w:pPr>
      <w:r>
        <w:rPr>
          <w:rStyle w:val="8"/>
          <w:rFonts w:hint="eastAsia" w:ascii="黑体" w:hAnsi="黑体" w:eastAsia="黑体" w:cs="黑体"/>
          <w:sz w:val="36"/>
          <w:szCs w:val="36"/>
        </w:rPr>
        <w:t>吉林医药学院国际学生报到须知</w:t>
      </w:r>
    </w:p>
    <w:p>
      <w:pPr>
        <w:ind w:firstLine="632" w:firstLineChars="200"/>
        <w:rPr>
          <w:szCs w:val="32"/>
        </w:rPr>
      </w:pPr>
      <w:r>
        <w:rPr>
          <w:rFonts w:hint="eastAsia" w:ascii="宋体" w:hAnsi="宋体"/>
          <w:b/>
          <w:bCs/>
          <w:szCs w:val="32"/>
        </w:rPr>
        <w:t xml:space="preserve">第一条  </w:t>
      </w:r>
      <w:r>
        <w:rPr>
          <w:rFonts w:hint="eastAsia" w:ascii="宋体" w:hAnsi="宋体"/>
          <w:szCs w:val="32"/>
        </w:rPr>
        <w:t>国际学生</w:t>
      </w:r>
      <w:r>
        <w:rPr>
          <w:rFonts w:hint="eastAsia"/>
          <w:szCs w:val="32"/>
        </w:rPr>
        <w:t>在规定时间内，持《入学通知书》、JW202表、护照（签证为X）、最高学历原件到国际教育学院报到，缴纳学费、教材费、体检费等所有费用，凡因</w:t>
      </w:r>
      <w:r>
        <w:rPr>
          <w:rFonts w:hint="eastAsia" w:ascii="宋体" w:hAnsi="宋体"/>
          <w:szCs w:val="32"/>
        </w:rPr>
        <w:t>国际学生</w:t>
      </w:r>
      <w:r>
        <w:rPr>
          <w:rFonts w:hint="eastAsia"/>
          <w:szCs w:val="32"/>
        </w:rPr>
        <w:t>自身原因离开学校的，所有费用均不退还。因故不能按期报到者，取消入学资格。</w:t>
      </w:r>
    </w:p>
    <w:p>
      <w:pPr>
        <w:ind w:firstLine="632" w:firstLineChars="200"/>
        <w:rPr>
          <w:szCs w:val="32"/>
        </w:rPr>
      </w:pPr>
      <w:r>
        <w:rPr>
          <w:rFonts w:hint="eastAsia"/>
          <w:b/>
          <w:bCs/>
          <w:szCs w:val="32"/>
        </w:rPr>
        <w:t>第二条</w:t>
      </w:r>
      <w:r>
        <w:rPr>
          <w:rFonts w:hint="eastAsia"/>
          <w:szCs w:val="32"/>
        </w:rPr>
        <w:t xml:space="preserve">  我校的</w:t>
      </w:r>
      <w:r>
        <w:rPr>
          <w:rFonts w:hint="eastAsia" w:ascii="宋体" w:hAnsi="宋体"/>
          <w:szCs w:val="32"/>
        </w:rPr>
        <w:t>国际学生</w:t>
      </w:r>
      <w:r>
        <w:rPr>
          <w:rFonts w:hint="eastAsia"/>
          <w:szCs w:val="32"/>
        </w:rPr>
        <w:t>均应取得吉林省出入境检验检疫局出具的健康证明，其费用自理，不能取得健康证明的应立即回国。</w:t>
      </w:r>
    </w:p>
    <w:p>
      <w:pPr>
        <w:ind w:firstLine="632" w:firstLineChars="200"/>
        <w:rPr>
          <w:szCs w:val="32"/>
        </w:rPr>
      </w:pPr>
      <w:r>
        <w:rPr>
          <w:rFonts w:hint="eastAsia"/>
          <w:b/>
          <w:bCs/>
          <w:szCs w:val="32"/>
        </w:rPr>
        <w:t>第三条</w:t>
      </w:r>
      <w:r>
        <w:rPr>
          <w:rFonts w:hint="eastAsia"/>
          <w:szCs w:val="32"/>
        </w:rPr>
        <w:t xml:space="preserve">  </w:t>
      </w:r>
      <w:r>
        <w:rPr>
          <w:rFonts w:hint="eastAsia" w:ascii="宋体" w:hAnsi="宋体"/>
          <w:szCs w:val="32"/>
        </w:rPr>
        <w:t>国际学生</w:t>
      </w:r>
      <w:r>
        <w:rPr>
          <w:rFonts w:hint="eastAsia"/>
          <w:szCs w:val="32"/>
        </w:rPr>
        <w:t>需持X签证入校学习，并于报到后24小时内到当地派出所办理临时住宿登记。</w:t>
      </w:r>
    </w:p>
    <w:p>
      <w:pPr>
        <w:ind w:firstLine="632" w:firstLineChars="200"/>
        <w:rPr>
          <w:szCs w:val="32"/>
        </w:rPr>
      </w:pPr>
      <w:r>
        <w:rPr>
          <w:rFonts w:hint="eastAsia"/>
          <w:b/>
          <w:bCs/>
          <w:szCs w:val="32"/>
        </w:rPr>
        <w:t xml:space="preserve">第四条  </w:t>
      </w:r>
      <w:r>
        <w:rPr>
          <w:rFonts w:hint="eastAsia" w:ascii="宋体" w:hAnsi="宋体"/>
          <w:szCs w:val="32"/>
        </w:rPr>
        <w:t>国际学生</w:t>
      </w:r>
      <w:r>
        <w:rPr>
          <w:rFonts w:hint="eastAsia"/>
          <w:szCs w:val="32"/>
        </w:rPr>
        <w:t>入境30天内需办理完成《中华人民共和国外国人居留许可》（下简称居留许可），国际教育学院为</w:t>
      </w:r>
      <w:r>
        <w:rPr>
          <w:rFonts w:hint="eastAsia" w:ascii="宋体" w:hAnsi="宋体"/>
          <w:szCs w:val="32"/>
        </w:rPr>
        <w:t>国际学生</w:t>
      </w:r>
      <w:r>
        <w:rPr>
          <w:rFonts w:hint="eastAsia"/>
          <w:szCs w:val="32"/>
        </w:rPr>
        <w:t>代办该手续，所需签证费用自理。</w:t>
      </w:r>
    </w:p>
    <w:p>
      <w:pPr>
        <w:ind w:firstLine="632" w:firstLineChars="200"/>
        <w:rPr>
          <w:szCs w:val="32"/>
        </w:rPr>
      </w:pPr>
      <w:r>
        <w:rPr>
          <w:rFonts w:hint="eastAsia"/>
          <w:b/>
          <w:bCs/>
          <w:szCs w:val="32"/>
        </w:rPr>
        <w:t xml:space="preserve">第五条  </w:t>
      </w:r>
      <w:r>
        <w:rPr>
          <w:rFonts w:hint="eastAsia" w:ascii="宋体" w:hAnsi="宋体"/>
          <w:szCs w:val="32"/>
        </w:rPr>
        <w:t>我校</w:t>
      </w:r>
      <w:r>
        <w:rPr>
          <w:rFonts w:hint="eastAsia"/>
          <w:szCs w:val="32"/>
        </w:rPr>
        <w:t>国际学生必须按照国家有关规定和学校要求购买综合医疗保险。</w:t>
      </w:r>
    </w:p>
    <w:p>
      <w:pPr>
        <w:ind w:firstLine="632" w:firstLineChars="200"/>
        <w:rPr>
          <w:szCs w:val="32"/>
        </w:rPr>
      </w:pPr>
      <w:r>
        <w:rPr>
          <w:rFonts w:hint="eastAsia"/>
          <w:b/>
          <w:bCs/>
          <w:szCs w:val="32"/>
        </w:rPr>
        <w:t>第六条</w:t>
      </w:r>
      <w:r>
        <w:rPr>
          <w:rFonts w:hint="eastAsia"/>
          <w:szCs w:val="32"/>
        </w:rPr>
        <w:t xml:space="preserve">  </w:t>
      </w:r>
      <w:r>
        <w:rPr>
          <w:rFonts w:hint="eastAsia" w:ascii="宋体" w:hAnsi="宋体"/>
          <w:szCs w:val="32"/>
        </w:rPr>
        <w:t>我校</w:t>
      </w:r>
      <w:r>
        <w:rPr>
          <w:rFonts w:hint="eastAsia"/>
          <w:szCs w:val="32"/>
        </w:rPr>
        <w:t>国际学生需注意居留许可证的有效期限，如计划继续在校学习，应在居留许可有效期限前一个月，申请延期，方可办理居留许可延期手续。如未按时办理延期手续，将被公安机关警告并处以500元人民币/日罚款，或处3日以上，10日以下拘留，情节严重者，限期出境。</w:t>
      </w:r>
    </w:p>
    <w:p>
      <w:pPr>
        <w:ind w:firstLine="632" w:firstLineChars="200"/>
        <w:rPr>
          <w:szCs w:val="32"/>
        </w:rPr>
      </w:pPr>
      <w:r>
        <w:rPr>
          <w:rFonts w:hint="eastAsia"/>
          <w:b/>
          <w:bCs/>
          <w:szCs w:val="32"/>
        </w:rPr>
        <w:t>第七条</w:t>
      </w:r>
      <w:r>
        <w:rPr>
          <w:rFonts w:hint="eastAsia"/>
          <w:szCs w:val="32"/>
        </w:rPr>
        <w:t xml:space="preserve">  </w:t>
      </w:r>
      <w:r>
        <w:rPr>
          <w:rFonts w:hint="eastAsia" w:ascii="宋体" w:hAnsi="宋体"/>
          <w:szCs w:val="32"/>
        </w:rPr>
        <w:t>国际学生</w:t>
      </w:r>
      <w:r>
        <w:rPr>
          <w:rFonts w:hint="eastAsia"/>
          <w:szCs w:val="32"/>
        </w:rPr>
        <w:t>应在学校规定的时间内，以人民币现金方式或汇款方式缴纳本学年费用。未按期缴清费用者，加罚5%滞纳金，恶意拖欠学费者，学校将对其作退学处理。</w:t>
      </w:r>
    </w:p>
    <w:p>
      <w:pPr>
        <w:ind w:firstLine="632" w:firstLineChars="200"/>
        <w:rPr>
          <w:szCs w:val="32"/>
        </w:rPr>
      </w:pPr>
      <w:r>
        <w:rPr>
          <w:rFonts w:hint="eastAsia"/>
          <w:b/>
          <w:bCs/>
          <w:szCs w:val="32"/>
        </w:rPr>
        <w:t xml:space="preserve">第八条  </w:t>
      </w:r>
      <w:r>
        <w:rPr>
          <w:rFonts w:hint="eastAsia"/>
          <w:szCs w:val="32"/>
        </w:rPr>
        <w:t>吉林市冬季温度较低，请注意防寒保暖，自行购买冬季衣物。</w:t>
      </w:r>
    </w:p>
    <w:p>
      <w:pPr>
        <w:ind w:firstLine="632" w:firstLineChars="200"/>
        <w:rPr>
          <w:szCs w:val="32"/>
        </w:rPr>
      </w:pPr>
    </w:p>
    <w:p>
      <w:pPr>
        <w:ind w:firstLine="632" w:firstLineChars="200"/>
        <w:rPr>
          <w:szCs w:val="32"/>
        </w:rPr>
      </w:pPr>
    </w:p>
    <w:p>
      <w:pPr>
        <w:ind w:firstLine="632" w:firstLineChars="200"/>
        <w:rPr>
          <w:b/>
          <w:bCs/>
          <w:szCs w:val="32"/>
        </w:rPr>
      </w:pPr>
      <w:r>
        <w:rPr>
          <w:rFonts w:hint="eastAsia"/>
          <w:b/>
          <w:bCs/>
          <w:szCs w:val="32"/>
        </w:rPr>
        <w:t>吉林医药学院人民币汇款账户信息：</w:t>
      </w:r>
    </w:p>
    <w:p>
      <w:pPr>
        <w:widowControl/>
        <w:ind w:left="632" w:leftChars="200"/>
        <w:jc w:val="left"/>
        <w:rPr>
          <w:rFonts w:ascii="宋体" w:hAnsi="宋体" w:eastAsia="宋体" w:cs="宋体"/>
          <w:kern w:val="0"/>
          <w:szCs w:val="32"/>
        </w:rPr>
      </w:pPr>
      <w:r>
        <w:rPr>
          <w:rFonts w:ascii="宋体" w:hAnsi="宋体" w:eastAsia="宋体" w:cs="宋体"/>
          <w:kern w:val="0"/>
          <w:szCs w:val="32"/>
        </w:rPr>
        <w:t>吉林医药学院人民币汇款账户信息：</w:t>
      </w:r>
      <w:r>
        <w:rPr>
          <w:rFonts w:ascii="宋体" w:hAnsi="宋体" w:eastAsia="宋体" w:cs="宋体"/>
          <w:kern w:val="0"/>
          <w:szCs w:val="32"/>
        </w:rPr>
        <w:br w:type="textWrapping"/>
      </w:r>
      <w:r>
        <w:rPr>
          <w:rFonts w:ascii="宋体" w:hAnsi="宋体" w:eastAsia="宋体" w:cs="宋体"/>
          <w:kern w:val="0"/>
          <w:szCs w:val="32"/>
        </w:rPr>
        <w:t>户  名：吉林医药学院   </w:t>
      </w:r>
    </w:p>
    <w:p>
      <w:pPr>
        <w:widowControl/>
        <w:ind w:firstLine="632" w:firstLineChars="200"/>
        <w:jc w:val="left"/>
        <w:rPr>
          <w:rFonts w:ascii="宋体" w:hAnsi="宋体" w:eastAsia="宋体" w:cs="宋体"/>
          <w:kern w:val="0"/>
          <w:szCs w:val="32"/>
        </w:rPr>
      </w:pPr>
      <w:r>
        <w:rPr>
          <w:rFonts w:ascii="宋体" w:hAnsi="宋体" w:eastAsia="宋体" w:cs="宋体"/>
          <w:kern w:val="0"/>
          <w:szCs w:val="32"/>
        </w:rPr>
        <w:t>开</w:t>
      </w:r>
      <w:r>
        <w:rPr>
          <w:rFonts w:hint="eastAsia" w:ascii="宋体" w:hAnsi="宋体" w:eastAsia="宋体" w:cs="宋体"/>
          <w:kern w:val="0"/>
          <w:szCs w:val="32"/>
        </w:rPr>
        <w:t xml:space="preserve"> </w:t>
      </w:r>
      <w:r>
        <w:rPr>
          <w:rFonts w:ascii="宋体" w:hAnsi="宋体" w:eastAsia="宋体" w:cs="宋体"/>
          <w:kern w:val="0"/>
          <w:szCs w:val="32"/>
        </w:rPr>
        <w:t>户</w:t>
      </w:r>
      <w:r>
        <w:rPr>
          <w:rFonts w:hint="eastAsia" w:ascii="宋体" w:hAnsi="宋体" w:eastAsia="宋体" w:cs="宋体"/>
          <w:kern w:val="0"/>
          <w:szCs w:val="32"/>
        </w:rPr>
        <w:t xml:space="preserve"> </w:t>
      </w:r>
      <w:r>
        <w:rPr>
          <w:rFonts w:ascii="宋体" w:hAnsi="宋体" w:eastAsia="宋体" w:cs="宋体"/>
          <w:kern w:val="0"/>
          <w:szCs w:val="32"/>
        </w:rPr>
        <w:t>行：中国银行吉林滨江路支行   </w:t>
      </w:r>
    </w:p>
    <w:p>
      <w:pPr>
        <w:widowControl/>
        <w:ind w:left="632" w:leftChars="200"/>
        <w:jc w:val="left"/>
        <w:rPr>
          <w:rFonts w:ascii="宋体" w:hAnsi="宋体" w:eastAsia="宋体" w:cs="宋体"/>
          <w:kern w:val="0"/>
          <w:szCs w:val="32"/>
        </w:rPr>
      </w:pPr>
      <w:r>
        <w:rPr>
          <w:rFonts w:ascii="宋体" w:hAnsi="宋体" w:eastAsia="宋体" w:cs="宋体"/>
          <w:kern w:val="0"/>
          <w:szCs w:val="32"/>
        </w:rPr>
        <w:t>账  号：</w:t>
      </w:r>
      <w:r>
        <w:rPr>
          <w:rFonts w:eastAsia="宋体"/>
          <w:kern w:val="0"/>
          <w:szCs w:val="32"/>
        </w:rPr>
        <w:t>162037354196</w:t>
      </w:r>
      <w:r>
        <w:rPr>
          <w:rFonts w:ascii="宋体" w:hAnsi="宋体" w:eastAsia="宋体" w:cs="宋体"/>
          <w:kern w:val="0"/>
          <w:szCs w:val="32"/>
        </w:rPr>
        <w:br w:type="textWrapping"/>
      </w:r>
      <w:r>
        <w:rPr>
          <w:rFonts w:ascii="宋体" w:hAnsi="宋体" w:eastAsia="宋体" w:cs="宋体"/>
          <w:b/>
          <w:bCs/>
          <w:kern w:val="0"/>
          <w:szCs w:val="32"/>
        </w:rPr>
        <w:t>吉林医药学院外币汇款账户信息：</w:t>
      </w:r>
      <w:r>
        <w:rPr>
          <w:rFonts w:ascii="宋体" w:hAnsi="宋体" w:eastAsia="宋体" w:cs="宋体"/>
          <w:b/>
          <w:bCs/>
          <w:kern w:val="0"/>
          <w:szCs w:val="32"/>
        </w:rPr>
        <w:br w:type="textWrapping"/>
      </w:r>
      <w:r>
        <w:rPr>
          <w:rFonts w:ascii="宋体" w:hAnsi="宋体" w:eastAsia="宋体" w:cs="宋体"/>
          <w:kern w:val="0"/>
          <w:szCs w:val="32"/>
        </w:rPr>
        <w:t>户  名：吉林医药学院   </w:t>
      </w:r>
    </w:p>
    <w:p>
      <w:pPr>
        <w:widowControl/>
        <w:ind w:left="632" w:leftChars="200"/>
        <w:jc w:val="left"/>
        <w:rPr>
          <w:rFonts w:ascii="宋体" w:hAnsi="宋体" w:eastAsia="宋体" w:cs="宋体"/>
          <w:kern w:val="0"/>
          <w:szCs w:val="32"/>
        </w:rPr>
      </w:pPr>
      <w:r>
        <w:rPr>
          <w:rFonts w:ascii="宋体" w:hAnsi="宋体" w:eastAsia="宋体" w:cs="宋体"/>
          <w:kern w:val="0"/>
          <w:szCs w:val="32"/>
        </w:rPr>
        <w:t>开</w:t>
      </w:r>
      <w:r>
        <w:rPr>
          <w:rFonts w:hint="eastAsia" w:ascii="宋体" w:hAnsi="宋体" w:eastAsia="宋体" w:cs="宋体"/>
          <w:kern w:val="0"/>
          <w:szCs w:val="32"/>
        </w:rPr>
        <w:t xml:space="preserve"> </w:t>
      </w:r>
      <w:r>
        <w:rPr>
          <w:rFonts w:ascii="宋体" w:hAnsi="宋体" w:eastAsia="宋体" w:cs="宋体"/>
          <w:kern w:val="0"/>
          <w:szCs w:val="32"/>
        </w:rPr>
        <w:t>户</w:t>
      </w:r>
      <w:r>
        <w:rPr>
          <w:rFonts w:hint="eastAsia" w:ascii="宋体" w:hAnsi="宋体" w:eastAsia="宋体" w:cs="宋体"/>
          <w:kern w:val="0"/>
          <w:szCs w:val="32"/>
        </w:rPr>
        <w:t xml:space="preserve"> </w:t>
      </w:r>
      <w:r>
        <w:rPr>
          <w:rFonts w:ascii="宋体" w:hAnsi="宋体" w:eastAsia="宋体" w:cs="宋体"/>
          <w:kern w:val="0"/>
          <w:szCs w:val="32"/>
        </w:rPr>
        <w:t>行：中国银行吉林滨江路支行   </w:t>
      </w:r>
    </w:p>
    <w:p>
      <w:pPr>
        <w:widowControl/>
        <w:ind w:left="632" w:leftChars="200"/>
        <w:jc w:val="left"/>
        <w:rPr>
          <w:rFonts w:eastAsia="宋体"/>
          <w:kern w:val="0"/>
          <w:szCs w:val="32"/>
        </w:rPr>
      </w:pPr>
      <w:r>
        <w:rPr>
          <w:rFonts w:ascii="宋体" w:hAnsi="宋体" w:eastAsia="宋体" w:cs="宋体"/>
          <w:kern w:val="0"/>
          <w:szCs w:val="32"/>
        </w:rPr>
        <w:t>账  号：</w:t>
      </w:r>
      <w:r>
        <w:rPr>
          <w:rFonts w:eastAsia="宋体"/>
          <w:kern w:val="0"/>
          <w:szCs w:val="32"/>
        </w:rPr>
        <w:t>163633647383</w:t>
      </w:r>
    </w:p>
    <w:p>
      <w:pPr>
        <w:widowControl/>
        <w:ind w:left="632" w:leftChars="200"/>
        <w:jc w:val="left"/>
        <w:rPr>
          <w:rFonts w:eastAsia="宋体"/>
          <w:kern w:val="0"/>
          <w:szCs w:val="32"/>
        </w:rPr>
      </w:pPr>
    </w:p>
    <w:p>
      <w:pPr>
        <w:widowControl/>
        <w:ind w:left="632" w:leftChars="200"/>
        <w:jc w:val="left"/>
        <w:rPr>
          <w:rFonts w:eastAsia="宋体"/>
          <w:kern w:val="0"/>
          <w:szCs w:val="32"/>
        </w:rPr>
      </w:pPr>
    </w:p>
    <w:p>
      <w:pPr>
        <w:widowControl/>
        <w:ind w:left="632" w:leftChars="200"/>
        <w:jc w:val="left"/>
        <w:rPr>
          <w:rFonts w:eastAsia="宋体"/>
          <w:kern w:val="0"/>
          <w:szCs w:val="32"/>
        </w:rPr>
      </w:pPr>
    </w:p>
    <w:p>
      <w:pPr>
        <w:widowControl/>
        <w:ind w:left="632" w:leftChars="200"/>
        <w:jc w:val="left"/>
        <w:rPr>
          <w:rFonts w:eastAsia="宋体"/>
          <w:kern w:val="0"/>
          <w:szCs w:val="32"/>
        </w:rPr>
      </w:pPr>
    </w:p>
    <w:p>
      <w:pPr>
        <w:widowControl/>
        <w:ind w:left="632" w:leftChars="200"/>
        <w:jc w:val="left"/>
        <w:rPr>
          <w:rFonts w:eastAsia="宋体"/>
          <w:kern w:val="0"/>
          <w:szCs w:val="32"/>
        </w:rPr>
      </w:pPr>
    </w:p>
    <w:p>
      <w:pPr>
        <w:widowControl/>
        <w:jc w:val="left"/>
        <w:rPr>
          <w:rFonts w:eastAsia="宋体"/>
          <w:kern w:val="0"/>
          <w:szCs w:val="32"/>
        </w:rPr>
      </w:pPr>
    </w:p>
    <w:p>
      <w:pPr>
        <w:jc w:val="center"/>
        <w:rPr>
          <w:rStyle w:val="8"/>
          <w:rFonts w:ascii="黑体" w:hAnsi="黑体" w:eastAsia="黑体" w:cs="黑体"/>
          <w:kern w:val="0"/>
          <w:sz w:val="36"/>
          <w:szCs w:val="36"/>
        </w:rPr>
      </w:pPr>
      <w:r>
        <w:rPr>
          <w:rStyle w:val="8"/>
          <w:rFonts w:hint="eastAsia" w:ascii="黑体" w:hAnsi="黑体" w:eastAsia="黑体" w:cs="黑体"/>
          <w:kern w:val="0"/>
          <w:sz w:val="36"/>
          <w:szCs w:val="36"/>
        </w:rPr>
        <w:t>吉林医药学院国际学生守则</w:t>
      </w:r>
    </w:p>
    <w:p>
      <w:pPr>
        <w:rPr>
          <w:rStyle w:val="8"/>
          <w:rFonts w:ascii="宋体" w:hAnsi="宋体" w:cs="宋体"/>
          <w:kern w:val="0"/>
          <w:szCs w:val="32"/>
        </w:rPr>
      </w:pPr>
    </w:p>
    <w:p>
      <w:pPr>
        <w:ind w:firstLine="632" w:firstLineChars="200"/>
        <w:rPr>
          <w:szCs w:val="32"/>
        </w:rPr>
      </w:pPr>
      <w:r>
        <w:rPr>
          <w:rFonts w:hint="eastAsia"/>
          <w:b/>
          <w:bCs/>
          <w:szCs w:val="32"/>
        </w:rPr>
        <w:t xml:space="preserve">第一条  </w:t>
      </w:r>
      <w:r>
        <w:rPr>
          <w:rFonts w:hint="eastAsia"/>
          <w:szCs w:val="32"/>
        </w:rPr>
        <w:t>遵守中华人民共和国法律法规。</w:t>
      </w:r>
    </w:p>
    <w:p>
      <w:pPr>
        <w:ind w:firstLine="632" w:firstLineChars="200"/>
        <w:rPr>
          <w:szCs w:val="32"/>
        </w:rPr>
      </w:pPr>
      <w:r>
        <w:rPr>
          <w:rFonts w:hint="eastAsia"/>
          <w:b/>
          <w:bCs/>
          <w:szCs w:val="32"/>
        </w:rPr>
        <w:t>第二条</w:t>
      </w:r>
      <w:r>
        <w:rPr>
          <w:rFonts w:hint="eastAsia"/>
          <w:szCs w:val="32"/>
        </w:rPr>
        <w:t xml:space="preserve">  遵守吉林医药学院校纪校规。</w:t>
      </w:r>
    </w:p>
    <w:p>
      <w:pPr>
        <w:ind w:firstLine="632" w:firstLineChars="200"/>
        <w:rPr>
          <w:szCs w:val="32"/>
        </w:rPr>
      </w:pPr>
      <w:r>
        <w:rPr>
          <w:rFonts w:hint="eastAsia"/>
          <w:b/>
          <w:bCs/>
          <w:szCs w:val="32"/>
        </w:rPr>
        <w:t>第三条</w:t>
      </w:r>
      <w:r>
        <w:rPr>
          <w:rFonts w:hint="eastAsia"/>
          <w:szCs w:val="32"/>
        </w:rPr>
        <w:t xml:space="preserve">  热爱医学专业，努力学习，完成规定学业。</w:t>
      </w:r>
    </w:p>
    <w:p>
      <w:pPr>
        <w:ind w:firstLine="632" w:firstLineChars="200"/>
        <w:rPr>
          <w:szCs w:val="32"/>
        </w:rPr>
      </w:pPr>
      <w:r>
        <w:rPr>
          <w:rFonts w:hint="eastAsia"/>
          <w:b/>
          <w:bCs/>
          <w:szCs w:val="32"/>
        </w:rPr>
        <w:t>第四条</w:t>
      </w:r>
      <w:r>
        <w:rPr>
          <w:rFonts w:hint="eastAsia"/>
          <w:szCs w:val="32"/>
        </w:rPr>
        <w:t xml:space="preserve">  尊重学校教师、工作人员，服从管理。</w:t>
      </w:r>
    </w:p>
    <w:p>
      <w:pPr>
        <w:ind w:firstLine="632" w:firstLineChars="200"/>
        <w:rPr>
          <w:szCs w:val="32"/>
        </w:rPr>
      </w:pPr>
      <w:r>
        <w:rPr>
          <w:rFonts w:hint="eastAsia"/>
          <w:b/>
          <w:bCs/>
          <w:szCs w:val="32"/>
        </w:rPr>
        <w:t>第五条</w:t>
      </w:r>
      <w:r>
        <w:rPr>
          <w:rFonts w:hint="eastAsia"/>
          <w:szCs w:val="32"/>
        </w:rPr>
        <w:t xml:space="preserve">  尊重学长，团结同学，为人友善。</w:t>
      </w:r>
    </w:p>
    <w:p>
      <w:pPr>
        <w:ind w:firstLine="632" w:firstLineChars="200"/>
        <w:rPr>
          <w:szCs w:val="32"/>
        </w:rPr>
      </w:pPr>
      <w:r>
        <w:rPr>
          <w:rFonts w:hint="eastAsia"/>
          <w:b/>
          <w:bCs/>
          <w:szCs w:val="32"/>
        </w:rPr>
        <w:t>第六条</w:t>
      </w:r>
      <w:r>
        <w:rPr>
          <w:rFonts w:hint="eastAsia"/>
          <w:szCs w:val="32"/>
        </w:rPr>
        <w:t xml:space="preserve">  爱护学校公共设施，关心集体。</w:t>
      </w:r>
    </w:p>
    <w:p>
      <w:pPr>
        <w:ind w:firstLine="632" w:firstLineChars="200"/>
        <w:rPr>
          <w:szCs w:val="32"/>
        </w:rPr>
      </w:pPr>
      <w:r>
        <w:rPr>
          <w:rFonts w:hint="eastAsia"/>
          <w:b/>
          <w:bCs/>
          <w:szCs w:val="32"/>
        </w:rPr>
        <w:t xml:space="preserve">第七条  </w:t>
      </w:r>
      <w:r>
        <w:rPr>
          <w:rFonts w:hint="eastAsia"/>
          <w:szCs w:val="32"/>
        </w:rPr>
        <w:t>不参加任何宗教活动与集会。</w:t>
      </w:r>
    </w:p>
    <w:p>
      <w:pPr>
        <w:ind w:firstLine="632" w:firstLineChars="200"/>
        <w:rPr>
          <w:szCs w:val="32"/>
        </w:rPr>
      </w:pPr>
      <w:r>
        <w:rPr>
          <w:rFonts w:hint="eastAsia"/>
          <w:b/>
          <w:bCs/>
          <w:szCs w:val="32"/>
        </w:rPr>
        <w:t>第八条</w:t>
      </w:r>
      <w:r>
        <w:rPr>
          <w:rFonts w:hint="eastAsia"/>
          <w:szCs w:val="32"/>
        </w:rPr>
        <w:t xml:space="preserve">  按规定缴纳学费及相关费用。</w:t>
      </w: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jc w:val="center"/>
        <w:rPr>
          <w:rFonts w:ascii="黑体" w:hAnsi="黑体" w:eastAsia="黑体" w:cs="黑体"/>
          <w:b/>
          <w:bCs/>
          <w:szCs w:val="32"/>
        </w:rPr>
      </w:pPr>
    </w:p>
    <w:p>
      <w:pPr>
        <w:rPr>
          <w:rFonts w:ascii="黑体" w:hAnsi="黑体" w:eastAsia="黑体" w:cs="黑体"/>
          <w:b/>
          <w:bCs/>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吉林医药学院国际学生综合医疗保险须知</w:t>
      </w:r>
    </w:p>
    <w:p>
      <w:pPr>
        <w:rPr>
          <w:rStyle w:val="8"/>
          <w:rFonts w:ascii="宋体" w:hAnsi="宋体" w:cs="宋体"/>
          <w:kern w:val="0"/>
          <w:szCs w:val="32"/>
        </w:rPr>
      </w:pPr>
    </w:p>
    <w:p>
      <w:pPr>
        <w:ind w:firstLine="632" w:firstLineChars="200"/>
        <w:rPr>
          <w:szCs w:val="32"/>
        </w:rPr>
      </w:pPr>
      <w:r>
        <w:rPr>
          <w:rFonts w:hint="eastAsia"/>
          <w:b/>
          <w:bCs/>
          <w:szCs w:val="32"/>
        </w:rPr>
        <w:t xml:space="preserve">第一条  </w:t>
      </w:r>
      <w:r>
        <w:rPr>
          <w:rFonts w:hint="eastAsia"/>
          <w:szCs w:val="32"/>
        </w:rPr>
        <w:t>根据中国政府的有关规定,国际学生必须参加综合医疗保险。保险费金额800元人民币/年，具体保险责任以中国平安保险公司设定为准。</w:t>
      </w:r>
    </w:p>
    <w:p>
      <w:pPr>
        <w:ind w:firstLine="632" w:firstLineChars="200"/>
        <w:rPr>
          <w:szCs w:val="32"/>
        </w:rPr>
      </w:pPr>
      <w:r>
        <w:rPr>
          <w:rFonts w:hint="eastAsia"/>
          <w:b/>
          <w:bCs/>
          <w:szCs w:val="32"/>
        </w:rPr>
        <w:t xml:space="preserve">第二条  </w:t>
      </w:r>
      <w:r>
        <w:rPr>
          <w:rFonts w:hint="eastAsia"/>
          <w:szCs w:val="32"/>
        </w:rPr>
        <w:t>国际学生必须按期缴纳保险费用。符合理赔标准的按保险公司理赔标准赔付，不符合理赔标准，医疗费用自理。</w:t>
      </w:r>
    </w:p>
    <w:p>
      <w:pPr>
        <w:ind w:firstLine="632" w:firstLineChars="200"/>
        <w:rPr>
          <w:szCs w:val="32"/>
        </w:rPr>
      </w:pPr>
      <w:r>
        <w:rPr>
          <w:rFonts w:hint="eastAsia" w:ascii="宋体" w:hAnsi="宋体"/>
          <w:b/>
          <w:bCs/>
          <w:szCs w:val="32"/>
        </w:rPr>
        <w:t xml:space="preserve">第三条  </w:t>
      </w:r>
      <w:r>
        <w:rPr>
          <w:rFonts w:hint="eastAsia" w:ascii="宋体" w:hAnsi="宋体"/>
          <w:szCs w:val="32"/>
        </w:rPr>
        <w:t>国际学生</w:t>
      </w:r>
      <w:r>
        <w:rPr>
          <w:rFonts w:hint="eastAsia"/>
          <w:szCs w:val="32"/>
        </w:rPr>
        <w:t xml:space="preserve">在申请医疗保险理赔时，必须按规定提供相关证件、证明，上交国际教育学院，通过本院主管理赔老师与平安保险公司业务员联系。 </w:t>
      </w:r>
    </w:p>
    <w:p>
      <w:pPr>
        <w:ind w:firstLine="632" w:firstLineChars="200"/>
        <w:rPr>
          <w:szCs w:val="32"/>
        </w:rPr>
      </w:pPr>
      <w:r>
        <w:rPr>
          <w:rFonts w:hint="eastAsia"/>
          <w:b/>
          <w:bCs/>
          <w:szCs w:val="32"/>
        </w:rPr>
        <w:t xml:space="preserve">第四条  </w:t>
      </w:r>
      <w:r>
        <w:rPr>
          <w:rFonts w:hint="eastAsia" w:ascii="宋体" w:hAnsi="宋体"/>
          <w:szCs w:val="32"/>
        </w:rPr>
        <w:t>国际学生</w:t>
      </w:r>
      <w:r>
        <w:rPr>
          <w:rFonts w:hint="eastAsia"/>
          <w:szCs w:val="32"/>
        </w:rPr>
        <w:t>如患传染性疾病，按照《学校招收和培养国际学生管理办法》，应及时回国治疗。如需在中国治疗，住院期间不允许回我校国际学生公寓住宿，身体痊愈并经体检合格后，方可回校住宿。</w:t>
      </w:r>
    </w:p>
    <w:p>
      <w:pPr>
        <w:jc w:val="center"/>
        <w:rPr>
          <w:szCs w:val="32"/>
        </w:rPr>
      </w:pPr>
    </w:p>
    <w:p>
      <w:pPr>
        <w:jc w:val="center"/>
        <w:rPr>
          <w:szCs w:val="32"/>
        </w:rPr>
      </w:pPr>
    </w:p>
    <w:p>
      <w:pPr>
        <w:jc w:val="center"/>
        <w:rPr>
          <w:szCs w:val="32"/>
        </w:rPr>
      </w:pPr>
    </w:p>
    <w:p>
      <w:pPr>
        <w:jc w:val="center"/>
        <w:rPr>
          <w:szCs w:val="32"/>
        </w:rPr>
      </w:pPr>
    </w:p>
    <w:p>
      <w:pPr>
        <w:jc w:val="center"/>
        <w:rPr>
          <w:szCs w:val="32"/>
        </w:rPr>
      </w:pPr>
    </w:p>
    <w:p>
      <w:pPr>
        <w:jc w:val="center"/>
        <w:rPr>
          <w:szCs w:val="32"/>
        </w:rPr>
      </w:pPr>
    </w:p>
    <w:p>
      <w:pPr>
        <w:jc w:val="center"/>
        <w:rPr>
          <w:szCs w:val="32"/>
        </w:rPr>
      </w:pPr>
    </w:p>
    <w:p>
      <w:pPr>
        <w:jc w:val="center"/>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吉林医药学院国际学生学籍管理规定</w:t>
      </w:r>
    </w:p>
    <w:p>
      <w:pPr>
        <w:jc w:val="center"/>
        <w:rPr>
          <w:rFonts w:ascii="黑体" w:hAnsi="黑体" w:eastAsia="黑体" w:cs="黑体"/>
          <w:b/>
          <w:bCs/>
          <w:szCs w:val="32"/>
        </w:rPr>
      </w:pPr>
    </w:p>
    <w:p>
      <w:pPr>
        <w:jc w:val="center"/>
        <w:rPr>
          <w:b/>
          <w:bCs/>
          <w:szCs w:val="32"/>
        </w:rPr>
      </w:pPr>
      <w:r>
        <w:rPr>
          <w:rFonts w:hint="eastAsia"/>
          <w:b/>
          <w:bCs/>
          <w:szCs w:val="32"/>
        </w:rPr>
        <w:t>第一章  入学与注册</w:t>
      </w:r>
    </w:p>
    <w:p>
      <w:pPr>
        <w:ind w:firstLine="632" w:firstLineChars="200"/>
        <w:rPr>
          <w:szCs w:val="32"/>
        </w:rPr>
      </w:pPr>
      <w:r>
        <w:rPr>
          <w:rFonts w:hint="eastAsia"/>
          <w:b/>
          <w:bCs/>
          <w:szCs w:val="32"/>
        </w:rPr>
        <w:t xml:space="preserve">第一条  </w:t>
      </w:r>
      <w:r>
        <w:rPr>
          <w:rFonts w:hint="eastAsia"/>
          <w:szCs w:val="32"/>
        </w:rPr>
        <w:t>国际学生应在规定的时间内，持本人护照、签证、入学通知书、JW202表、最高学历原件等材料，到国际教育学院办理入学手续。因故不能按时入学者，需请假并获得批准，请假时间不得超过2周。</w:t>
      </w:r>
    </w:p>
    <w:p>
      <w:pPr>
        <w:ind w:firstLine="632" w:firstLineChars="200"/>
        <w:rPr>
          <w:szCs w:val="32"/>
        </w:rPr>
      </w:pPr>
      <w:r>
        <w:rPr>
          <w:rFonts w:hint="eastAsia"/>
          <w:b/>
          <w:bCs/>
          <w:szCs w:val="32"/>
        </w:rPr>
        <w:t xml:space="preserve">第二条  </w:t>
      </w:r>
      <w:r>
        <w:rPr>
          <w:rFonts w:hint="eastAsia"/>
          <w:szCs w:val="32"/>
        </w:rPr>
        <w:t>国际学生入学后三个月内，国际教育学院对国际学生入学资格进行复查。复查合格者予以学籍注册；复查不合格者，视情况处理，凡通过弄虚作假取得入学资格者，一经核实，取消其入学资格；情节恶劣者，交有关部门查究。</w:t>
      </w:r>
    </w:p>
    <w:p>
      <w:pPr>
        <w:ind w:firstLine="632" w:firstLineChars="200"/>
        <w:rPr>
          <w:b/>
          <w:bCs/>
          <w:szCs w:val="32"/>
        </w:rPr>
      </w:pPr>
      <w:r>
        <w:rPr>
          <w:rFonts w:hint="eastAsia"/>
          <w:b/>
          <w:bCs/>
          <w:szCs w:val="32"/>
        </w:rPr>
        <w:t xml:space="preserve">第三条  </w:t>
      </w:r>
      <w:r>
        <w:rPr>
          <w:rFonts w:hint="eastAsia"/>
          <w:szCs w:val="32"/>
        </w:rPr>
        <w:t>国际学生入学后必须到学校指定的医疗机构进行体检。如体检报告结果不合格者，经本人申请，国际教育学院审核同意，可保留入学资格一年。保留入学资格的国际学生，应于下一学年开学前一个月凭医院开具的健康证明，申请入学，经学校指定医疗机构体检合格后，方可重新办理入学手续。体检仍不合格者，取消入学资格。</w:t>
      </w:r>
    </w:p>
    <w:p>
      <w:pPr>
        <w:ind w:firstLine="632" w:firstLineChars="200"/>
        <w:rPr>
          <w:szCs w:val="32"/>
        </w:rPr>
      </w:pPr>
      <w:r>
        <w:rPr>
          <w:rFonts w:hint="eastAsia"/>
          <w:b/>
          <w:bCs/>
          <w:szCs w:val="32"/>
        </w:rPr>
        <w:t xml:space="preserve">第四条  </w:t>
      </w:r>
      <w:r>
        <w:rPr>
          <w:rFonts w:hint="eastAsia"/>
          <w:szCs w:val="32"/>
        </w:rPr>
        <w:t>已取得学籍的国际学生每学年按时缴纳学费、住宿费和保险费后予以该学年注册。</w:t>
      </w:r>
    </w:p>
    <w:p>
      <w:pPr>
        <w:ind w:firstLine="632" w:firstLineChars="200"/>
        <w:rPr>
          <w:szCs w:val="32"/>
        </w:rPr>
      </w:pPr>
      <w:r>
        <w:rPr>
          <w:rFonts w:hint="eastAsia"/>
          <w:b/>
          <w:bCs/>
          <w:szCs w:val="32"/>
        </w:rPr>
        <w:t>第五条</w:t>
      </w:r>
      <w:r>
        <w:rPr>
          <w:rFonts w:hint="eastAsia"/>
          <w:szCs w:val="32"/>
        </w:rPr>
        <w:t xml:space="preserve">  国际学生在校学习最长年限为8年。</w:t>
      </w:r>
    </w:p>
    <w:p>
      <w:pPr>
        <w:ind w:firstLine="632" w:firstLineChars="200"/>
        <w:rPr>
          <w:szCs w:val="32"/>
        </w:rPr>
      </w:pPr>
    </w:p>
    <w:p>
      <w:pPr>
        <w:jc w:val="center"/>
        <w:rPr>
          <w:b/>
          <w:bCs/>
          <w:szCs w:val="32"/>
        </w:rPr>
      </w:pPr>
      <w:r>
        <w:rPr>
          <w:rFonts w:hint="eastAsia"/>
          <w:b/>
          <w:bCs/>
          <w:szCs w:val="32"/>
        </w:rPr>
        <w:t>第二章  课程考核与成绩记载</w:t>
      </w:r>
    </w:p>
    <w:p>
      <w:pPr>
        <w:ind w:firstLine="632" w:firstLineChars="200"/>
        <w:rPr>
          <w:szCs w:val="32"/>
        </w:rPr>
      </w:pPr>
      <w:r>
        <w:rPr>
          <w:rFonts w:hint="eastAsia"/>
          <w:b/>
          <w:bCs/>
          <w:szCs w:val="32"/>
        </w:rPr>
        <w:t xml:space="preserve">第六条  </w:t>
      </w:r>
      <w:r>
        <w:rPr>
          <w:rFonts w:hint="eastAsia"/>
          <w:szCs w:val="32"/>
        </w:rPr>
        <w:t>国际学生应参加专业培养方案规定的全部课程和教学环节的考核，考核成绩记入成绩册，并归入学籍档案。</w:t>
      </w:r>
    </w:p>
    <w:p>
      <w:pPr>
        <w:ind w:firstLine="632" w:firstLineChars="200"/>
        <w:rPr>
          <w:szCs w:val="32"/>
        </w:rPr>
      </w:pPr>
      <w:r>
        <w:rPr>
          <w:rFonts w:hint="eastAsia"/>
          <w:b/>
          <w:bCs/>
          <w:szCs w:val="32"/>
        </w:rPr>
        <w:t>第七条</w:t>
      </w:r>
      <w:r>
        <w:rPr>
          <w:rFonts w:hint="eastAsia"/>
          <w:szCs w:val="32"/>
        </w:rPr>
        <w:t xml:space="preserve">  课程考核分为考试与考查。考试课程成绩的评定采用百分制；考查课程成绩的评定采用五级制（90分及以上为优秀，80—89分为良好，70—79分为中等，60—69分为及格，60分以下为不及格）。</w:t>
      </w:r>
    </w:p>
    <w:p>
      <w:pPr>
        <w:ind w:firstLine="632" w:firstLineChars="200"/>
        <w:rPr>
          <w:szCs w:val="32"/>
        </w:rPr>
      </w:pPr>
      <w:r>
        <w:rPr>
          <w:rFonts w:hint="eastAsia"/>
          <w:b/>
          <w:bCs/>
          <w:szCs w:val="32"/>
        </w:rPr>
        <w:t>第八条</w:t>
      </w:r>
      <w:r>
        <w:rPr>
          <w:rFonts w:hint="eastAsia"/>
          <w:szCs w:val="32"/>
        </w:rPr>
        <w:t xml:space="preserve">  国际学生须按规定时间参加考核，因特殊原因不能按时参加考核的，须由本人于考试前一周提出缓考申请（附有效证明），经国际教育学院审核同意方可缓考；缓考随补考进行，缓考不及格者不予补考，可申请重修；未办理缓考擅自缺考的，该课程本次成绩记为零分，标注旷考，不予补考。</w:t>
      </w:r>
    </w:p>
    <w:p>
      <w:pPr>
        <w:ind w:firstLine="632" w:firstLineChars="200"/>
        <w:rPr>
          <w:szCs w:val="32"/>
        </w:rPr>
      </w:pPr>
      <w:r>
        <w:rPr>
          <w:rFonts w:hint="eastAsia"/>
          <w:b/>
          <w:bCs/>
          <w:szCs w:val="32"/>
        </w:rPr>
        <w:t xml:space="preserve">第九条  </w:t>
      </w:r>
      <w:r>
        <w:rPr>
          <w:rFonts w:hint="eastAsia"/>
          <w:szCs w:val="32"/>
        </w:rPr>
        <w:t>课程考核成绩不及格或不合格的国际学生应参加补考，学期补考在下学期开学后</w:t>
      </w:r>
      <w:r>
        <w:rPr>
          <w:szCs w:val="32"/>
        </w:rPr>
        <w:t>２</w:t>
      </w:r>
      <w:r>
        <w:rPr>
          <w:rFonts w:hint="eastAsia"/>
          <w:szCs w:val="32"/>
        </w:rPr>
        <w:t>周内进行，补考不得申请缓考。经补考仍不及格或不合格的课程，可申请重修。</w:t>
      </w:r>
    </w:p>
    <w:p>
      <w:pPr>
        <w:ind w:firstLine="632" w:firstLineChars="200"/>
        <w:rPr>
          <w:szCs w:val="32"/>
        </w:rPr>
      </w:pPr>
      <w:r>
        <w:rPr>
          <w:rFonts w:hint="eastAsia"/>
          <w:b/>
          <w:bCs/>
          <w:szCs w:val="32"/>
        </w:rPr>
        <w:t>第十条</w:t>
      </w:r>
      <w:r>
        <w:rPr>
          <w:rFonts w:hint="eastAsia"/>
          <w:szCs w:val="32"/>
        </w:rPr>
        <w:t xml:space="preserve">  擅自旷考、严重违反考场纪律或考试作弊者，该课程成绩以“0”分或“不合格”记，标注“旷考”、“违纪”或“作弊”者，不予补考。学校视情节轻重，给予批评教育和相应的纪律处分。</w:t>
      </w:r>
    </w:p>
    <w:p>
      <w:pPr>
        <w:ind w:firstLine="632" w:firstLineChars="200"/>
        <w:rPr>
          <w:szCs w:val="32"/>
        </w:rPr>
      </w:pPr>
      <w:r>
        <w:rPr>
          <w:rFonts w:hint="eastAsia"/>
          <w:b/>
          <w:bCs/>
          <w:szCs w:val="32"/>
        </w:rPr>
        <w:t>第十一条</w:t>
      </w:r>
      <w:r>
        <w:rPr>
          <w:rFonts w:hint="eastAsia"/>
          <w:szCs w:val="32"/>
        </w:rPr>
        <w:t xml:space="preserve">  国际学生因事假累计缺课超过该课程教学时数的 1/10者，取消该课程的考试资格，成绩以“0”分或“不及格”记。旷课2学时及以上者，取消该门课程的考试资格，成绩以“0”分或“不及格”计，可以参加补考。</w:t>
      </w:r>
    </w:p>
    <w:p>
      <w:pPr>
        <w:jc w:val="center"/>
        <w:rPr>
          <w:b/>
          <w:bCs/>
          <w:szCs w:val="32"/>
        </w:rPr>
      </w:pPr>
      <w:r>
        <w:rPr>
          <w:rFonts w:hint="eastAsia"/>
          <w:b/>
          <w:bCs/>
          <w:szCs w:val="32"/>
        </w:rPr>
        <w:t>第三章  免修与重修</w:t>
      </w:r>
    </w:p>
    <w:p>
      <w:pPr>
        <w:ind w:firstLine="632" w:firstLineChars="200"/>
        <w:rPr>
          <w:szCs w:val="32"/>
        </w:rPr>
      </w:pPr>
      <w:r>
        <w:rPr>
          <w:rFonts w:hint="eastAsia"/>
          <w:b/>
          <w:bCs/>
          <w:szCs w:val="32"/>
        </w:rPr>
        <w:t xml:space="preserve">第十二条  </w:t>
      </w:r>
      <w:r>
        <w:rPr>
          <w:rFonts w:hint="eastAsia"/>
          <w:szCs w:val="32"/>
        </w:rPr>
        <w:t>国际学生根据本人的实际情况，对教学计划中开设的课程，已经掌握该课程的全部教学内容，可在课程开课前向国际教育学院提出申请，经审核同意，需参加免修考试，成绩达80分以上者准予免修，并记作该课程的考核成绩。</w:t>
      </w:r>
    </w:p>
    <w:p>
      <w:pPr>
        <w:ind w:firstLine="632" w:firstLineChars="200"/>
        <w:rPr>
          <w:szCs w:val="32"/>
        </w:rPr>
      </w:pPr>
      <w:r>
        <w:rPr>
          <w:rFonts w:hint="eastAsia"/>
          <w:b/>
          <w:bCs/>
          <w:szCs w:val="32"/>
        </w:rPr>
        <w:t xml:space="preserve">第十三条  </w:t>
      </w:r>
      <w:r>
        <w:rPr>
          <w:rFonts w:hint="eastAsia"/>
          <w:szCs w:val="32"/>
        </w:rPr>
        <w:t>经补考后仍不及格或不合格的必修课程，可申请重修。重修方式原则上以自修或随下一年级相同课程跟班学习方式进行。</w:t>
      </w:r>
    </w:p>
    <w:p>
      <w:pPr>
        <w:ind w:firstLine="632" w:firstLineChars="200"/>
        <w:rPr>
          <w:szCs w:val="32"/>
        </w:rPr>
      </w:pPr>
    </w:p>
    <w:p>
      <w:pPr>
        <w:jc w:val="center"/>
        <w:rPr>
          <w:b/>
          <w:bCs/>
          <w:szCs w:val="32"/>
        </w:rPr>
      </w:pPr>
      <w:r>
        <w:rPr>
          <w:rFonts w:hint="eastAsia"/>
          <w:b/>
          <w:bCs/>
          <w:szCs w:val="32"/>
        </w:rPr>
        <w:t>第四章  毕业实习</w:t>
      </w:r>
    </w:p>
    <w:p>
      <w:pPr>
        <w:ind w:firstLine="632" w:firstLineChars="200"/>
        <w:rPr>
          <w:szCs w:val="32"/>
        </w:rPr>
      </w:pPr>
      <w:r>
        <w:rPr>
          <w:rFonts w:hint="eastAsia"/>
          <w:b/>
          <w:bCs/>
          <w:szCs w:val="32"/>
        </w:rPr>
        <w:t xml:space="preserve">第十四条  </w:t>
      </w:r>
      <w:r>
        <w:rPr>
          <w:rFonts w:hint="eastAsia"/>
          <w:szCs w:val="32"/>
        </w:rPr>
        <w:t>毕业实习是实践教学的重要环节，国际学生必须参加毕业实习，毕业实习生必须在实习前两个月到国际教育学院领取并填写申请表。</w:t>
      </w:r>
    </w:p>
    <w:p>
      <w:pPr>
        <w:ind w:firstLine="632" w:firstLineChars="200"/>
        <w:rPr>
          <w:szCs w:val="32"/>
        </w:rPr>
      </w:pPr>
      <w:r>
        <w:rPr>
          <w:rFonts w:hint="eastAsia"/>
          <w:b/>
          <w:bCs/>
          <w:szCs w:val="32"/>
        </w:rPr>
        <w:t xml:space="preserve">第十五条  </w:t>
      </w:r>
      <w:r>
        <w:rPr>
          <w:rFonts w:hint="eastAsia"/>
          <w:szCs w:val="32"/>
        </w:rPr>
        <w:t>国际学生可回国或到其他国家参加毕业实习，成绩优异者可申请在中国医院实习，由学校统一安排。</w:t>
      </w:r>
    </w:p>
    <w:p>
      <w:pPr>
        <w:ind w:firstLine="632" w:firstLineChars="200"/>
        <w:rPr>
          <w:szCs w:val="32"/>
        </w:rPr>
      </w:pPr>
      <w:r>
        <w:rPr>
          <w:rFonts w:hint="eastAsia"/>
          <w:b/>
          <w:bCs/>
          <w:szCs w:val="32"/>
        </w:rPr>
        <w:t>第十六条</w:t>
      </w:r>
      <w:r>
        <w:rPr>
          <w:rFonts w:hint="eastAsia"/>
          <w:szCs w:val="32"/>
        </w:rPr>
        <w:t xml:space="preserve">  申请回国或到其他国家进行毕业实习的国际学生必须在实习离校前，与学校结清各种费用，归还公共物品，并缴纳最后一学年学费的40％作为返校后的管理费、住宿费、考试费、毕业证和学位证制作费等，在中国实习的国际学生全额缴纳学费和住宿费等所有费用。</w:t>
      </w:r>
    </w:p>
    <w:p>
      <w:pPr>
        <w:ind w:firstLine="632" w:firstLineChars="200"/>
        <w:rPr>
          <w:szCs w:val="32"/>
        </w:rPr>
      </w:pPr>
      <w:r>
        <w:rPr>
          <w:rFonts w:hint="eastAsia"/>
          <w:b/>
          <w:bCs/>
          <w:szCs w:val="32"/>
        </w:rPr>
        <w:t>第十七条</w:t>
      </w:r>
      <w:r>
        <w:rPr>
          <w:rFonts w:hint="eastAsia"/>
          <w:szCs w:val="32"/>
        </w:rPr>
        <w:t xml:space="preserve">  国际学生实习结束后必须在学校指定的期限内返校。实习成绩合格者，准予参加毕业考核；未按期返校参加毕业考核者按旷考处理，不准予毕业。</w:t>
      </w:r>
    </w:p>
    <w:p>
      <w:pPr>
        <w:ind w:firstLine="632" w:firstLineChars="200"/>
        <w:rPr>
          <w:szCs w:val="32"/>
        </w:rPr>
      </w:pPr>
    </w:p>
    <w:p>
      <w:pPr>
        <w:jc w:val="center"/>
        <w:rPr>
          <w:b/>
          <w:bCs/>
          <w:szCs w:val="32"/>
        </w:rPr>
      </w:pPr>
      <w:r>
        <w:rPr>
          <w:rFonts w:hint="eastAsia"/>
          <w:b/>
          <w:bCs/>
          <w:szCs w:val="32"/>
        </w:rPr>
        <w:t>第五章  休学与复学</w:t>
      </w:r>
    </w:p>
    <w:p>
      <w:pPr>
        <w:ind w:firstLine="632" w:firstLineChars="200"/>
        <w:rPr>
          <w:szCs w:val="32"/>
        </w:rPr>
      </w:pPr>
      <w:r>
        <w:rPr>
          <w:rFonts w:hint="eastAsia"/>
          <w:b/>
          <w:bCs/>
          <w:szCs w:val="32"/>
        </w:rPr>
        <w:t xml:space="preserve">第十八条  </w:t>
      </w:r>
      <w:r>
        <w:rPr>
          <w:rFonts w:hint="eastAsia"/>
          <w:szCs w:val="32"/>
        </w:rPr>
        <w:t>国际学生因健康状况，需长期治疗不能参加教学活动者，作休学处理。</w:t>
      </w:r>
    </w:p>
    <w:p>
      <w:pPr>
        <w:ind w:firstLine="632" w:firstLineChars="200"/>
        <w:rPr>
          <w:szCs w:val="32"/>
        </w:rPr>
      </w:pPr>
      <w:r>
        <w:rPr>
          <w:rFonts w:hint="eastAsia"/>
          <w:b/>
          <w:bCs/>
          <w:szCs w:val="32"/>
        </w:rPr>
        <w:t>第十九条</w:t>
      </w:r>
      <w:r>
        <w:rPr>
          <w:rFonts w:hint="eastAsia"/>
          <w:szCs w:val="32"/>
        </w:rPr>
        <w:t xml:space="preserve">  申请休学的国际学生，须填写休学申请表，报国际教育学院审核，由学校主管校长审批后，办理离校手续，予以保留学籍。休学不得超过一学年，国际学生休学期间所发生的事件由本人负责。</w:t>
      </w:r>
    </w:p>
    <w:p>
      <w:pPr>
        <w:ind w:firstLine="632" w:firstLineChars="200"/>
        <w:rPr>
          <w:szCs w:val="32"/>
        </w:rPr>
      </w:pPr>
      <w:r>
        <w:rPr>
          <w:rFonts w:hint="eastAsia"/>
          <w:b/>
          <w:bCs/>
          <w:szCs w:val="32"/>
        </w:rPr>
        <w:t>第二十条</w:t>
      </w:r>
      <w:r>
        <w:rPr>
          <w:rFonts w:hint="eastAsia"/>
          <w:szCs w:val="32"/>
        </w:rPr>
        <w:t xml:space="preserve">  国际学生休学期满，在下一学年开始前一个月申请复学。休学期间有违法行为者，取消复学资格，超过规定期限不办理复学手续者取消学籍。</w:t>
      </w:r>
    </w:p>
    <w:p>
      <w:pPr>
        <w:ind w:firstLine="632" w:firstLineChars="200"/>
        <w:rPr>
          <w:szCs w:val="32"/>
        </w:rPr>
      </w:pPr>
    </w:p>
    <w:p>
      <w:pPr>
        <w:jc w:val="center"/>
        <w:rPr>
          <w:b/>
          <w:bCs/>
          <w:szCs w:val="32"/>
        </w:rPr>
      </w:pPr>
      <w:r>
        <w:rPr>
          <w:rFonts w:hint="eastAsia"/>
          <w:b/>
          <w:bCs/>
          <w:szCs w:val="32"/>
        </w:rPr>
        <w:t>第六章  升级与降级</w:t>
      </w:r>
    </w:p>
    <w:p>
      <w:pPr>
        <w:ind w:firstLine="632" w:firstLineChars="200"/>
        <w:rPr>
          <w:szCs w:val="32"/>
        </w:rPr>
      </w:pPr>
      <w:r>
        <w:rPr>
          <w:rFonts w:hint="eastAsia"/>
          <w:b/>
          <w:bCs/>
          <w:szCs w:val="32"/>
        </w:rPr>
        <w:t xml:space="preserve">第二十一条  </w:t>
      </w:r>
      <w:r>
        <w:rPr>
          <w:rFonts w:hint="eastAsia"/>
          <w:szCs w:val="32"/>
        </w:rPr>
        <w:t>国际学生修完本学年培养方案规定的全部课程，经考核成绩合格者，准予升级。</w:t>
      </w:r>
    </w:p>
    <w:p>
      <w:pPr>
        <w:ind w:firstLine="632" w:firstLineChars="200"/>
        <w:rPr>
          <w:szCs w:val="32"/>
        </w:rPr>
      </w:pPr>
      <w:r>
        <w:rPr>
          <w:rFonts w:hint="eastAsia"/>
          <w:b/>
          <w:bCs/>
          <w:szCs w:val="32"/>
        </w:rPr>
        <w:t>第二十二条</w:t>
      </w:r>
      <w:r>
        <w:rPr>
          <w:rFonts w:hint="eastAsia"/>
          <w:szCs w:val="32"/>
        </w:rPr>
        <w:t xml:space="preserve">  一学期经补考后仍有3门考试课程不及格者作降级处理，跟班试读，待重修后，作出相应的学籍处理。</w:t>
      </w:r>
    </w:p>
    <w:p>
      <w:pPr>
        <w:ind w:firstLine="632" w:firstLineChars="200"/>
        <w:rPr>
          <w:szCs w:val="32"/>
        </w:rPr>
      </w:pPr>
      <w:r>
        <w:rPr>
          <w:rFonts w:hint="eastAsia"/>
          <w:b/>
          <w:bCs/>
          <w:szCs w:val="32"/>
        </w:rPr>
        <w:t>第二十三条</w:t>
      </w:r>
      <w:r>
        <w:rPr>
          <w:rFonts w:hint="eastAsia"/>
          <w:szCs w:val="32"/>
        </w:rPr>
        <w:t xml:space="preserve">  学年经补考后累计有4门考试课程不及格者直接作降级处理。</w:t>
      </w:r>
    </w:p>
    <w:p>
      <w:pPr>
        <w:ind w:firstLine="632" w:firstLineChars="200"/>
        <w:rPr>
          <w:szCs w:val="32"/>
        </w:rPr>
      </w:pPr>
    </w:p>
    <w:p>
      <w:pPr>
        <w:jc w:val="center"/>
        <w:rPr>
          <w:rFonts w:ascii="宋体" w:hAnsi="宋体"/>
          <w:b/>
          <w:bCs/>
          <w:szCs w:val="32"/>
        </w:rPr>
      </w:pPr>
      <w:r>
        <w:rPr>
          <w:rFonts w:hint="eastAsia" w:ascii="宋体" w:hAnsi="宋体"/>
          <w:b/>
          <w:bCs/>
          <w:szCs w:val="32"/>
        </w:rPr>
        <w:t>第七章  退  学</w:t>
      </w:r>
    </w:p>
    <w:p>
      <w:pPr>
        <w:ind w:firstLine="632" w:firstLineChars="200"/>
        <w:rPr>
          <w:szCs w:val="32"/>
        </w:rPr>
      </w:pPr>
      <w:r>
        <w:rPr>
          <w:rFonts w:hint="eastAsia"/>
          <w:b/>
          <w:bCs/>
          <w:szCs w:val="32"/>
        </w:rPr>
        <w:t>第二十四条</w:t>
      </w:r>
      <w:r>
        <w:rPr>
          <w:rFonts w:hint="eastAsia"/>
          <w:szCs w:val="32"/>
        </w:rPr>
        <w:t xml:space="preserve">  国际学生有下列情形之一者，应予以退学处理：</w:t>
      </w:r>
    </w:p>
    <w:p>
      <w:pPr>
        <w:ind w:firstLine="632" w:firstLineChars="200"/>
        <w:rPr>
          <w:szCs w:val="32"/>
        </w:rPr>
      </w:pPr>
      <w:r>
        <w:rPr>
          <w:rFonts w:hint="eastAsia" w:ascii="宋体" w:hAnsi="宋体"/>
          <w:szCs w:val="32"/>
        </w:rPr>
        <w:t>（一）</w:t>
      </w:r>
      <w:r>
        <w:rPr>
          <w:rFonts w:hint="eastAsia"/>
          <w:szCs w:val="32"/>
        </w:rPr>
        <w:t>学年经补考后累计有6门考试课程不及格者。</w:t>
      </w:r>
    </w:p>
    <w:p>
      <w:pPr>
        <w:ind w:firstLine="632" w:firstLineChars="200"/>
        <w:rPr>
          <w:szCs w:val="32"/>
        </w:rPr>
      </w:pPr>
      <w:r>
        <w:rPr>
          <w:rFonts w:hint="eastAsia" w:ascii="宋体" w:hAnsi="宋体"/>
          <w:szCs w:val="32"/>
        </w:rPr>
        <w:t>（二）</w:t>
      </w:r>
      <w:r>
        <w:rPr>
          <w:rFonts w:hint="eastAsia"/>
          <w:szCs w:val="32"/>
        </w:rPr>
        <w:t>降级累计超过2次者。</w:t>
      </w:r>
    </w:p>
    <w:p>
      <w:pPr>
        <w:ind w:firstLine="632" w:firstLineChars="200"/>
        <w:rPr>
          <w:szCs w:val="32"/>
        </w:rPr>
      </w:pPr>
      <w:r>
        <w:rPr>
          <w:rFonts w:hint="eastAsia" w:ascii="宋体" w:hAnsi="宋体"/>
          <w:szCs w:val="32"/>
        </w:rPr>
        <w:t>（三）</w:t>
      </w:r>
      <w:r>
        <w:rPr>
          <w:rFonts w:hint="eastAsia"/>
          <w:szCs w:val="32"/>
        </w:rPr>
        <w:t>经指定医院确诊，患有精神类、传染类等疾病者。</w:t>
      </w:r>
    </w:p>
    <w:p>
      <w:pPr>
        <w:ind w:firstLine="632" w:firstLineChars="200"/>
        <w:rPr>
          <w:szCs w:val="32"/>
        </w:rPr>
      </w:pPr>
      <w:r>
        <w:rPr>
          <w:rFonts w:hint="eastAsia" w:ascii="宋体" w:hAnsi="宋体"/>
          <w:szCs w:val="32"/>
        </w:rPr>
        <w:t>（四）</w:t>
      </w:r>
      <w:r>
        <w:rPr>
          <w:rFonts w:hint="eastAsia"/>
          <w:szCs w:val="32"/>
        </w:rPr>
        <w:t>未经请假离校，连续2周不参加学校正常教学活动者。</w:t>
      </w:r>
    </w:p>
    <w:p>
      <w:pPr>
        <w:ind w:firstLine="632" w:firstLineChars="200"/>
        <w:rPr>
          <w:szCs w:val="32"/>
        </w:rPr>
      </w:pPr>
      <w:r>
        <w:rPr>
          <w:rFonts w:hint="eastAsia" w:ascii="宋体" w:hAnsi="宋体"/>
          <w:szCs w:val="32"/>
        </w:rPr>
        <w:t>（五）</w:t>
      </w:r>
      <w:r>
        <w:rPr>
          <w:rFonts w:hint="eastAsia"/>
          <w:szCs w:val="32"/>
        </w:rPr>
        <w:t>超过规定期限未进行学籍注册者。</w:t>
      </w:r>
    </w:p>
    <w:p>
      <w:pPr>
        <w:ind w:firstLine="632" w:firstLineChars="200"/>
        <w:rPr>
          <w:szCs w:val="32"/>
        </w:rPr>
      </w:pPr>
      <w:r>
        <w:rPr>
          <w:rFonts w:hint="eastAsia"/>
          <w:b/>
          <w:bCs/>
          <w:szCs w:val="32"/>
        </w:rPr>
        <w:t xml:space="preserve">第二十五条  </w:t>
      </w:r>
      <w:r>
        <w:rPr>
          <w:rFonts w:hint="eastAsia"/>
          <w:szCs w:val="32"/>
        </w:rPr>
        <w:t xml:space="preserve">对国际学生的退学处理，由国际教育学院提交，经校长办公会议研究决定，同时报省教育厅备案，退学决定书送交本人。                                                              </w:t>
      </w:r>
    </w:p>
    <w:p>
      <w:pPr>
        <w:ind w:firstLine="632" w:firstLineChars="200"/>
        <w:rPr>
          <w:szCs w:val="32"/>
        </w:rPr>
      </w:pPr>
      <w:r>
        <w:rPr>
          <w:rFonts w:hint="eastAsia"/>
          <w:b/>
          <w:bCs/>
          <w:szCs w:val="32"/>
        </w:rPr>
        <w:t>第二十六条</w:t>
      </w:r>
      <w:r>
        <w:rPr>
          <w:rFonts w:hint="eastAsia"/>
          <w:szCs w:val="32"/>
        </w:rPr>
        <w:t xml:space="preserve">  退学后相关事宜的处理：</w:t>
      </w:r>
    </w:p>
    <w:p>
      <w:pPr>
        <w:ind w:firstLine="632" w:firstLineChars="200"/>
        <w:rPr>
          <w:szCs w:val="32"/>
        </w:rPr>
      </w:pPr>
      <w:r>
        <w:rPr>
          <w:rFonts w:hint="eastAsia"/>
          <w:szCs w:val="32"/>
        </w:rPr>
        <w:t>（一）退学的国际学生可获得在校学习证明，须在10日内办完手续离校并离境回国。</w:t>
      </w:r>
    </w:p>
    <w:p>
      <w:pPr>
        <w:ind w:firstLine="632" w:firstLineChars="200"/>
        <w:rPr>
          <w:szCs w:val="32"/>
        </w:rPr>
      </w:pPr>
      <w:r>
        <w:rPr>
          <w:rFonts w:hint="eastAsia"/>
          <w:szCs w:val="32"/>
        </w:rPr>
        <w:t>（二）经学校指定医院确诊患有疾病或意外伤残无法在校继续学习的国际学生，须通知其驻华使馆，由国际学生家长、派遣单位、在华亲属或在华事务担保人负责安排其离境。</w:t>
      </w:r>
    </w:p>
    <w:p>
      <w:pPr>
        <w:ind w:firstLine="632" w:firstLineChars="200"/>
        <w:rPr>
          <w:szCs w:val="32"/>
        </w:rPr>
      </w:pPr>
      <w:r>
        <w:rPr>
          <w:rFonts w:hint="eastAsia"/>
          <w:szCs w:val="32"/>
        </w:rPr>
        <w:t>（三）退学的国际学生学费、住宿费不予退还。</w:t>
      </w:r>
    </w:p>
    <w:p>
      <w:pPr>
        <w:ind w:firstLine="632" w:firstLineChars="200"/>
        <w:rPr>
          <w:szCs w:val="32"/>
        </w:rPr>
      </w:pPr>
    </w:p>
    <w:p>
      <w:pPr>
        <w:jc w:val="center"/>
        <w:rPr>
          <w:rFonts w:ascii="宋体" w:hAnsi="宋体"/>
          <w:b/>
          <w:bCs/>
          <w:szCs w:val="32"/>
        </w:rPr>
      </w:pPr>
      <w:r>
        <w:rPr>
          <w:rFonts w:hint="eastAsia" w:ascii="宋体" w:hAnsi="宋体"/>
          <w:b/>
          <w:bCs/>
          <w:szCs w:val="32"/>
        </w:rPr>
        <w:t>第八章  开除学籍</w:t>
      </w:r>
    </w:p>
    <w:p>
      <w:pPr>
        <w:ind w:firstLine="632" w:firstLineChars="200"/>
        <w:rPr>
          <w:szCs w:val="32"/>
        </w:rPr>
      </w:pPr>
      <w:r>
        <w:rPr>
          <w:rFonts w:hint="eastAsia"/>
          <w:b/>
          <w:bCs/>
          <w:szCs w:val="32"/>
        </w:rPr>
        <w:t xml:space="preserve">第二十七条 </w:t>
      </w:r>
      <w:r>
        <w:rPr>
          <w:rFonts w:hint="eastAsia"/>
          <w:szCs w:val="32"/>
        </w:rPr>
        <w:t xml:space="preserve"> 国际学生有下列情形之一者，作开除学籍处理：</w:t>
      </w:r>
    </w:p>
    <w:p>
      <w:pPr>
        <w:ind w:firstLine="632" w:firstLineChars="200"/>
        <w:rPr>
          <w:szCs w:val="32"/>
        </w:rPr>
      </w:pPr>
      <w:r>
        <w:rPr>
          <w:rFonts w:hint="eastAsia"/>
          <w:szCs w:val="32"/>
        </w:rPr>
        <w:t>（一）触犯中华人民共和国法律，构成刑事犯罪者。</w:t>
      </w:r>
    </w:p>
    <w:p>
      <w:pPr>
        <w:ind w:firstLine="632" w:firstLineChars="200"/>
        <w:rPr>
          <w:szCs w:val="32"/>
        </w:rPr>
      </w:pPr>
      <w:r>
        <w:rPr>
          <w:rFonts w:hint="eastAsia"/>
          <w:szCs w:val="32"/>
        </w:rPr>
        <w:t>（二）组织和煽动闹事、扰乱社会秩序破坏安定团结者。</w:t>
      </w:r>
    </w:p>
    <w:p>
      <w:pPr>
        <w:ind w:firstLine="632" w:firstLineChars="200"/>
        <w:rPr>
          <w:szCs w:val="32"/>
        </w:rPr>
      </w:pPr>
      <w:r>
        <w:rPr>
          <w:rFonts w:hint="eastAsia"/>
          <w:szCs w:val="32"/>
        </w:rPr>
        <w:t>（三）破坏公共财产，偷窃国家、集体、私人财物，造成严重损失和危害者。</w:t>
      </w:r>
    </w:p>
    <w:p>
      <w:pPr>
        <w:ind w:firstLine="632" w:firstLineChars="200"/>
        <w:rPr>
          <w:szCs w:val="32"/>
        </w:rPr>
      </w:pPr>
      <w:r>
        <w:rPr>
          <w:rFonts w:hint="eastAsia"/>
          <w:szCs w:val="32"/>
        </w:rPr>
        <w:t>（四）有偷窃行为且屡教不改者；有卖淫嫖娼行为者；酗酒、赌博、打架情节严重者。</w:t>
      </w:r>
    </w:p>
    <w:p>
      <w:pPr>
        <w:ind w:firstLine="632" w:firstLineChars="200"/>
        <w:rPr>
          <w:szCs w:val="32"/>
        </w:rPr>
      </w:pPr>
      <w:r>
        <w:rPr>
          <w:rFonts w:hint="eastAsia"/>
          <w:szCs w:val="32"/>
        </w:rPr>
        <w:t>（五）违反学校规定，严重影响学校教育教学秩序、生活秩序以及公共场所管理秩序，侵害他人组织合法权益，造成严重后果者。</w:t>
      </w:r>
    </w:p>
    <w:p>
      <w:pPr>
        <w:ind w:firstLine="632" w:firstLineChars="200"/>
        <w:rPr>
          <w:szCs w:val="32"/>
        </w:rPr>
      </w:pPr>
      <w:r>
        <w:rPr>
          <w:rFonts w:hint="eastAsia"/>
          <w:szCs w:val="32"/>
        </w:rPr>
        <w:t>（六）屡次违反学校规定受到纪律处分，经教育不改者。</w:t>
      </w:r>
    </w:p>
    <w:p>
      <w:pPr>
        <w:ind w:firstLine="632" w:firstLineChars="200"/>
        <w:rPr>
          <w:szCs w:val="32"/>
        </w:rPr>
      </w:pPr>
      <w:r>
        <w:rPr>
          <w:rFonts w:hint="eastAsia"/>
          <w:szCs w:val="32"/>
        </w:rPr>
        <w:t>（七）替考、组织作弊、使用通讯设备作弊及其他作弊行为情节严重者。</w:t>
      </w:r>
    </w:p>
    <w:p>
      <w:pPr>
        <w:ind w:firstLine="632" w:firstLineChars="200"/>
        <w:rPr>
          <w:szCs w:val="32"/>
        </w:rPr>
      </w:pPr>
      <w:r>
        <w:rPr>
          <w:rFonts w:hint="eastAsia"/>
          <w:szCs w:val="32"/>
        </w:rPr>
        <w:t>（八）作退学处理的国际学生，不按规定办理手续，无理取闹者。</w:t>
      </w:r>
    </w:p>
    <w:p>
      <w:pPr>
        <w:ind w:firstLine="632" w:firstLineChars="200"/>
        <w:rPr>
          <w:szCs w:val="32"/>
        </w:rPr>
      </w:pPr>
      <w:r>
        <w:rPr>
          <w:rFonts w:hint="eastAsia"/>
          <w:b/>
          <w:bCs/>
          <w:szCs w:val="32"/>
        </w:rPr>
        <w:t xml:space="preserve">第二十八条  </w:t>
      </w:r>
      <w:r>
        <w:rPr>
          <w:rFonts w:hint="eastAsia"/>
          <w:szCs w:val="32"/>
        </w:rPr>
        <w:t xml:space="preserve">对国际学生的开除学籍处理，由国际教育学院提交，经校长办公会议研究决定，同时报省教育厅备案，开除学籍决定书送交本人。            </w:t>
      </w:r>
    </w:p>
    <w:p>
      <w:pPr>
        <w:ind w:firstLine="632" w:firstLineChars="200"/>
        <w:rPr>
          <w:szCs w:val="32"/>
        </w:rPr>
      </w:pPr>
      <w:r>
        <w:rPr>
          <w:rFonts w:hint="eastAsia"/>
          <w:b/>
          <w:bCs/>
          <w:szCs w:val="32"/>
        </w:rPr>
        <w:t xml:space="preserve">第二十九条  </w:t>
      </w:r>
      <w:r>
        <w:rPr>
          <w:rFonts w:hint="eastAsia"/>
          <w:szCs w:val="32"/>
        </w:rPr>
        <w:t>如国际学生对处理决定有异议者，在接到学校处理决定书之日起5个工作日内，可向学校申诉处理委员会提出书面申诉。</w:t>
      </w:r>
    </w:p>
    <w:p>
      <w:pPr>
        <w:ind w:firstLine="632" w:firstLineChars="200"/>
        <w:rPr>
          <w:szCs w:val="32"/>
        </w:rPr>
      </w:pPr>
      <w:r>
        <w:rPr>
          <w:rFonts w:hint="eastAsia"/>
          <w:b/>
          <w:bCs/>
          <w:szCs w:val="32"/>
        </w:rPr>
        <w:t xml:space="preserve">第三十条  </w:t>
      </w:r>
      <w:r>
        <w:rPr>
          <w:rFonts w:hint="eastAsia"/>
          <w:szCs w:val="32"/>
        </w:rPr>
        <w:t>被开除学籍的国际学生，由学校发给学习证明，开除学籍后相关事宜的处理参照第二十六条。</w:t>
      </w:r>
    </w:p>
    <w:p>
      <w:pPr>
        <w:ind w:firstLine="632" w:firstLineChars="200"/>
        <w:rPr>
          <w:szCs w:val="32"/>
        </w:rPr>
      </w:pPr>
    </w:p>
    <w:p>
      <w:pPr>
        <w:jc w:val="center"/>
        <w:rPr>
          <w:rFonts w:ascii="宋体" w:hAnsi="宋体"/>
          <w:b/>
          <w:bCs/>
          <w:szCs w:val="32"/>
        </w:rPr>
      </w:pPr>
      <w:r>
        <w:rPr>
          <w:rFonts w:hint="eastAsia" w:ascii="宋体" w:hAnsi="宋体"/>
          <w:b/>
          <w:bCs/>
          <w:szCs w:val="32"/>
        </w:rPr>
        <w:t>第九章  毕业与结业</w:t>
      </w:r>
    </w:p>
    <w:p>
      <w:pPr>
        <w:ind w:firstLine="632" w:firstLineChars="200"/>
        <w:rPr>
          <w:szCs w:val="32"/>
        </w:rPr>
      </w:pPr>
      <w:r>
        <w:rPr>
          <w:rFonts w:hint="eastAsia"/>
          <w:b/>
          <w:bCs/>
          <w:szCs w:val="32"/>
        </w:rPr>
        <w:t>第三十一条</w:t>
      </w:r>
      <w:r>
        <w:rPr>
          <w:rFonts w:hint="eastAsia"/>
          <w:szCs w:val="32"/>
        </w:rPr>
        <w:t xml:space="preserve">  具有学籍的国际学生，在学校规定年限内，修完培养方案规定的内容，德、智、体达到毕业要求，准予毕业，由学校发给毕业证书。</w:t>
      </w:r>
    </w:p>
    <w:p>
      <w:pPr>
        <w:ind w:firstLine="632" w:firstLineChars="200"/>
        <w:rPr>
          <w:szCs w:val="32"/>
        </w:rPr>
      </w:pPr>
      <w:r>
        <w:rPr>
          <w:rFonts w:hint="eastAsia"/>
          <w:b/>
          <w:bCs/>
          <w:szCs w:val="32"/>
        </w:rPr>
        <w:t>第三十二条</w:t>
      </w:r>
      <w:r>
        <w:rPr>
          <w:rFonts w:hint="eastAsia"/>
          <w:szCs w:val="32"/>
        </w:rPr>
        <w:t xml:space="preserve">  修完培养方案规定内容，但未达到毕业要求者，准予结业，颁发结业证书。</w:t>
      </w:r>
    </w:p>
    <w:p>
      <w:pPr>
        <w:ind w:firstLine="632" w:firstLineChars="200"/>
        <w:rPr>
          <w:szCs w:val="32"/>
        </w:rPr>
      </w:pPr>
      <w:r>
        <w:rPr>
          <w:rFonts w:hint="eastAsia"/>
          <w:b/>
          <w:bCs/>
          <w:szCs w:val="32"/>
        </w:rPr>
        <w:t>第三十三条</w:t>
      </w:r>
      <w:r>
        <w:rPr>
          <w:rFonts w:hint="eastAsia"/>
          <w:szCs w:val="32"/>
        </w:rPr>
        <w:t xml:space="preserve">  吉林医药学院国际学生学士学位授予机构为学校学位评定委员会，国际教育学院负责国际学生学位评定的具体事务工作。</w:t>
      </w:r>
    </w:p>
    <w:p>
      <w:pPr>
        <w:ind w:firstLine="632" w:firstLineChars="200"/>
        <w:rPr>
          <w:szCs w:val="32"/>
        </w:rPr>
      </w:pPr>
      <w:r>
        <w:rPr>
          <w:rFonts w:hint="eastAsia"/>
          <w:b/>
          <w:bCs/>
          <w:szCs w:val="32"/>
        </w:rPr>
        <w:t>第三十四条</w:t>
      </w:r>
      <w:r>
        <w:rPr>
          <w:rFonts w:hint="eastAsia"/>
          <w:szCs w:val="32"/>
        </w:rPr>
        <w:t xml:space="preserve">  准予毕业且汉语水平达到HSK4者，颁发学位证书。</w:t>
      </w:r>
    </w:p>
    <w:p>
      <w:pPr>
        <w:ind w:firstLine="632" w:firstLineChars="200"/>
        <w:rPr>
          <w:szCs w:val="32"/>
        </w:rPr>
      </w:pPr>
      <w:r>
        <w:rPr>
          <w:rFonts w:hint="eastAsia"/>
          <w:b/>
          <w:bCs/>
          <w:szCs w:val="32"/>
        </w:rPr>
        <w:t>第三十五条</w:t>
      </w:r>
      <w:r>
        <w:rPr>
          <w:rFonts w:hint="eastAsia"/>
          <w:szCs w:val="32"/>
        </w:rPr>
        <w:t xml:space="preserve">  受记过及以上处分者，不授予学位。</w:t>
      </w:r>
    </w:p>
    <w:p>
      <w:pPr>
        <w:ind w:firstLine="632" w:firstLineChars="200"/>
        <w:rPr>
          <w:szCs w:val="32"/>
        </w:rPr>
      </w:pPr>
    </w:p>
    <w:p>
      <w:pPr>
        <w:jc w:val="center"/>
        <w:rPr>
          <w:rFonts w:ascii="宋体" w:hAnsi="宋体"/>
          <w:b/>
          <w:bCs/>
          <w:szCs w:val="32"/>
        </w:rPr>
      </w:pPr>
      <w:r>
        <w:rPr>
          <w:rFonts w:hint="eastAsia" w:ascii="宋体" w:hAnsi="宋体"/>
          <w:b/>
          <w:bCs/>
          <w:szCs w:val="32"/>
        </w:rPr>
        <w:t>第十章  附  则</w:t>
      </w:r>
    </w:p>
    <w:p>
      <w:pPr>
        <w:ind w:firstLine="632" w:firstLineChars="200"/>
        <w:rPr>
          <w:szCs w:val="32"/>
        </w:rPr>
      </w:pPr>
      <w:r>
        <w:rPr>
          <w:rFonts w:hint="eastAsia"/>
          <w:b/>
          <w:bCs/>
          <w:szCs w:val="32"/>
        </w:rPr>
        <w:t>第三十六条</w:t>
      </w:r>
      <w:r>
        <w:rPr>
          <w:rFonts w:hint="eastAsia"/>
          <w:szCs w:val="32"/>
        </w:rPr>
        <w:t xml:space="preserve">  本规定适用于吉林医药学院国际学生，其他未尽事宜参照《吉林医药学院学籍管理规定》相关条款执行，本规定最终解释权由国际教育学院负责。</w:t>
      </w:r>
    </w:p>
    <w:p>
      <w:pPr>
        <w:ind w:firstLine="632" w:firstLineChars="200"/>
        <w:rPr>
          <w:b/>
          <w:bCs/>
          <w:szCs w:val="32"/>
        </w:rPr>
      </w:pPr>
      <w:r>
        <w:rPr>
          <w:rFonts w:hint="eastAsia"/>
          <w:b/>
          <w:bCs/>
          <w:szCs w:val="32"/>
        </w:rPr>
        <w:t xml:space="preserve">第三十七条  </w:t>
      </w:r>
      <w:r>
        <w:rPr>
          <w:rFonts w:hint="eastAsia"/>
          <w:szCs w:val="32"/>
        </w:rPr>
        <w:t>本规定以中英文书就，若有歧义，以中文表述 为准。</w:t>
      </w:r>
    </w:p>
    <w:p>
      <w:pPr>
        <w:ind w:firstLine="632" w:firstLineChars="200"/>
        <w:rPr>
          <w:szCs w:val="32"/>
        </w:rPr>
      </w:pPr>
    </w:p>
    <w:p>
      <w:pPr>
        <w:ind w:firstLine="632" w:firstLineChars="200"/>
        <w:rPr>
          <w:szCs w:val="32"/>
        </w:rPr>
      </w:pPr>
    </w:p>
    <w:p>
      <w:pPr>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吉林医药学院国际学生考试违纪、作弊处理办法</w:t>
      </w:r>
    </w:p>
    <w:p>
      <w:pPr>
        <w:jc w:val="center"/>
        <w:rPr>
          <w:rFonts w:ascii="黑体" w:hAnsi="黑体" w:eastAsia="黑体" w:cs="黑体"/>
          <w:b/>
          <w:bCs/>
          <w:szCs w:val="32"/>
        </w:rPr>
      </w:pPr>
    </w:p>
    <w:p>
      <w:pPr>
        <w:numPr>
          <w:ilvl w:val="0"/>
          <w:numId w:val="3"/>
        </w:numPr>
        <w:jc w:val="center"/>
        <w:rPr>
          <w:rFonts w:ascii="宋体" w:hAnsi="宋体"/>
          <w:b/>
          <w:bCs/>
          <w:szCs w:val="32"/>
        </w:rPr>
      </w:pPr>
      <w:r>
        <w:rPr>
          <w:rFonts w:hint="eastAsia" w:ascii="宋体" w:hAnsi="宋体"/>
          <w:b/>
          <w:bCs/>
          <w:szCs w:val="32"/>
        </w:rPr>
        <w:t xml:space="preserve"> 总  则</w:t>
      </w:r>
    </w:p>
    <w:p>
      <w:pPr>
        <w:ind w:firstLine="632" w:firstLineChars="200"/>
        <w:rPr>
          <w:szCs w:val="32"/>
        </w:rPr>
      </w:pPr>
      <w:r>
        <w:rPr>
          <w:rFonts w:hint="eastAsia"/>
          <w:b/>
          <w:bCs/>
          <w:szCs w:val="32"/>
        </w:rPr>
        <w:t>第一条</w:t>
      </w:r>
      <w:r>
        <w:rPr>
          <w:rFonts w:hint="eastAsia"/>
          <w:szCs w:val="32"/>
        </w:rPr>
        <w:t xml:space="preserve"> 为保证国际学生教学秩序，建设良好的学风和考风，维护考试公平、公正，规范考试行为，认定与处理考试违纪，特制定本办法。</w:t>
      </w:r>
    </w:p>
    <w:p>
      <w:pPr>
        <w:rPr>
          <w:szCs w:val="32"/>
        </w:rPr>
      </w:pPr>
    </w:p>
    <w:p>
      <w:pPr>
        <w:jc w:val="center"/>
        <w:rPr>
          <w:rFonts w:ascii="宋体" w:hAnsi="宋体"/>
          <w:b/>
          <w:bCs/>
          <w:szCs w:val="32"/>
        </w:rPr>
      </w:pPr>
      <w:r>
        <w:rPr>
          <w:rFonts w:hint="eastAsia" w:ascii="宋体" w:hAnsi="宋体"/>
          <w:b/>
          <w:bCs/>
          <w:szCs w:val="32"/>
        </w:rPr>
        <w:t>第二章  考场管理</w:t>
      </w:r>
    </w:p>
    <w:p>
      <w:pPr>
        <w:ind w:firstLine="632" w:firstLineChars="200"/>
        <w:rPr>
          <w:szCs w:val="32"/>
        </w:rPr>
      </w:pPr>
      <w:r>
        <w:rPr>
          <w:rFonts w:hint="eastAsia"/>
          <w:b/>
          <w:bCs/>
          <w:szCs w:val="32"/>
        </w:rPr>
        <w:t>第二条</w:t>
      </w:r>
      <w:r>
        <w:rPr>
          <w:rFonts w:hint="eastAsia"/>
          <w:szCs w:val="32"/>
        </w:rPr>
        <w:t xml:space="preserve">  参加考试的国际学生，除必要的文具外，不得将书籍、笔记本、通讯工具、自备稿纸等物品带入考场，若已带入考场必须在考试前集中摆放。</w:t>
      </w:r>
    </w:p>
    <w:p>
      <w:pPr>
        <w:ind w:firstLine="632" w:firstLineChars="200"/>
        <w:rPr>
          <w:szCs w:val="32"/>
        </w:rPr>
      </w:pPr>
      <w:r>
        <w:rPr>
          <w:rFonts w:hint="eastAsia"/>
          <w:b/>
          <w:bCs/>
          <w:szCs w:val="32"/>
        </w:rPr>
        <w:t>第三条</w:t>
      </w:r>
      <w:r>
        <w:rPr>
          <w:rFonts w:hint="eastAsia"/>
          <w:szCs w:val="32"/>
        </w:rPr>
        <w:t xml:space="preserve">  国际学生必须持规定的证件提前10分钟进入考场，按座位表入座候考。凡遗失证件者须由考生所在学院开具书面证明，书面证明上应粘贴该生近期照片，并加盖公章。迟到15分钟及以上者取消本场考试资格，可以参加补考。</w:t>
      </w:r>
    </w:p>
    <w:p>
      <w:pPr>
        <w:ind w:firstLine="632" w:firstLineChars="200"/>
        <w:rPr>
          <w:szCs w:val="32"/>
        </w:rPr>
      </w:pPr>
      <w:r>
        <w:rPr>
          <w:rFonts w:hint="eastAsia"/>
          <w:b/>
          <w:bCs/>
          <w:szCs w:val="32"/>
        </w:rPr>
        <w:t>第四条</w:t>
      </w:r>
      <w:r>
        <w:rPr>
          <w:rFonts w:hint="eastAsia"/>
          <w:szCs w:val="32"/>
        </w:rPr>
        <w:t xml:space="preserve">  参加自学重修考试的国际学生必须做到“双证齐全”，即同时出示国际学生证及自学重修考试准考证。</w:t>
      </w:r>
    </w:p>
    <w:p>
      <w:pPr>
        <w:ind w:firstLine="632" w:firstLineChars="200"/>
        <w:rPr>
          <w:szCs w:val="32"/>
        </w:rPr>
      </w:pPr>
      <w:r>
        <w:rPr>
          <w:rFonts w:hint="eastAsia"/>
          <w:b/>
          <w:bCs/>
          <w:szCs w:val="32"/>
        </w:rPr>
        <w:t xml:space="preserve">第五条  </w:t>
      </w:r>
      <w:r>
        <w:rPr>
          <w:rFonts w:hint="eastAsia"/>
          <w:szCs w:val="32"/>
        </w:rPr>
        <w:t>答卷必须独立完成。开卷考试需经监考教师同意，可以携带参考资料，但不得抄袭或交换参考资料，不得请他人代答试卷。</w:t>
      </w:r>
    </w:p>
    <w:p>
      <w:pPr>
        <w:ind w:firstLine="632" w:firstLineChars="200"/>
        <w:rPr>
          <w:szCs w:val="32"/>
        </w:rPr>
      </w:pPr>
      <w:r>
        <w:rPr>
          <w:rFonts w:hint="eastAsia"/>
          <w:b/>
          <w:bCs/>
          <w:szCs w:val="32"/>
        </w:rPr>
        <w:t>第六条</w:t>
      </w:r>
      <w:r>
        <w:rPr>
          <w:rFonts w:hint="eastAsia"/>
          <w:szCs w:val="32"/>
        </w:rPr>
        <w:t xml:space="preserve">  考生交卷后须立即离开考场，不得在考场内及附近逗留、喧哗、影响他人考试。考生不得将试卷、答卷（含答题卡、答题纸）、草稿纸带出考场。</w:t>
      </w:r>
    </w:p>
    <w:p>
      <w:pPr>
        <w:ind w:firstLine="632" w:firstLineChars="200"/>
        <w:rPr>
          <w:szCs w:val="32"/>
        </w:rPr>
      </w:pPr>
    </w:p>
    <w:p>
      <w:pPr>
        <w:jc w:val="center"/>
        <w:rPr>
          <w:rFonts w:ascii="宋体" w:hAnsi="宋体"/>
          <w:b/>
          <w:bCs/>
          <w:szCs w:val="32"/>
        </w:rPr>
      </w:pPr>
      <w:r>
        <w:rPr>
          <w:rFonts w:hint="eastAsia" w:ascii="宋体" w:hAnsi="宋体"/>
          <w:b/>
          <w:bCs/>
          <w:szCs w:val="32"/>
        </w:rPr>
        <w:t>第三章  处分的种类及违纪、作弊行为的认定与处理</w:t>
      </w:r>
    </w:p>
    <w:p>
      <w:pPr>
        <w:ind w:firstLine="632" w:firstLineChars="200"/>
        <w:rPr>
          <w:color w:val="000000" w:themeColor="text1"/>
          <w:szCs w:val="32"/>
          <w:highlight w:val="none"/>
          <w14:textFill>
            <w14:solidFill>
              <w14:schemeClr w14:val="tx1"/>
            </w14:solidFill>
          </w14:textFill>
        </w:rPr>
      </w:pPr>
      <w:r>
        <w:rPr>
          <w:rFonts w:hint="eastAsia"/>
          <w:b/>
          <w:bCs/>
          <w:color w:val="000000" w:themeColor="text1"/>
          <w:szCs w:val="32"/>
          <w:highlight w:val="none"/>
          <w14:textFill>
            <w14:solidFill>
              <w14:schemeClr w14:val="tx1"/>
            </w14:solidFill>
          </w14:textFill>
        </w:rPr>
        <w:t xml:space="preserve">第七条  </w:t>
      </w:r>
      <w:r>
        <w:rPr>
          <w:rFonts w:hint="eastAsia"/>
          <w:color w:val="000000" w:themeColor="text1"/>
          <w:szCs w:val="32"/>
          <w:highlight w:val="none"/>
          <w14:textFill>
            <w14:solidFill>
              <w14:schemeClr w14:val="tx1"/>
            </w14:solidFill>
          </w14:textFill>
        </w:rPr>
        <w:t>针对国际学生考试违纪和作弊行为的处分种类有：警告、严重警告、记过、留校察看、退学、开除学籍。</w:t>
      </w:r>
    </w:p>
    <w:p>
      <w:pPr>
        <w:ind w:firstLine="632" w:firstLineChars="200"/>
        <w:rPr>
          <w:rFonts w:ascii="宋体" w:hAnsi="宋体"/>
          <w:szCs w:val="32"/>
        </w:rPr>
      </w:pPr>
      <w:r>
        <w:rPr>
          <w:rFonts w:hint="eastAsia"/>
          <w:b/>
          <w:bCs/>
          <w:szCs w:val="32"/>
        </w:rPr>
        <w:t>第八条</w:t>
      </w:r>
      <w:r>
        <w:rPr>
          <w:rFonts w:hint="eastAsia"/>
          <w:szCs w:val="32"/>
        </w:rPr>
        <w:t xml:space="preserve">  国际学生在考试中被认定为违纪、作弊者，该课程考试成绩以“0”分计，并不得参加该课程的补考。</w:t>
      </w:r>
    </w:p>
    <w:p>
      <w:pPr>
        <w:ind w:firstLine="632" w:firstLineChars="200"/>
        <w:rPr>
          <w:szCs w:val="32"/>
        </w:rPr>
      </w:pPr>
      <w:r>
        <w:rPr>
          <w:rFonts w:hint="eastAsia"/>
          <w:b/>
          <w:bCs/>
          <w:szCs w:val="32"/>
        </w:rPr>
        <w:t>第九条</w:t>
      </w:r>
      <w:r>
        <w:rPr>
          <w:rFonts w:hint="eastAsia"/>
          <w:szCs w:val="32"/>
        </w:rPr>
        <w:t xml:space="preserve">  考试过程中，有下列行为之一者属于违纪行为，并视情节轻重，给予记过及以下处分：</w:t>
      </w:r>
    </w:p>
    <w:p>
      <w:pPr>
        <w:ind w:firstLine="632" w:firstLineChars="200"/>
        <w:rPr>
          <w:szCs w:val="32"/>
        </w:rPr>
      </w:pPr>
      <w:r>
        <w:rPr>
          <w:rFonts w:hint="eastAsia"/>
          <w:szCs w:val="32"/>
        </w:rPr>
        <w:t>（一）携带规定以外的物品进入考场且未放在指定位置。</w:t>
      </w:r>
    </w:p>
    <w:p>
      <w:pPr>
        <w:ind w:firstLine="632" w:firstLineChars="200"/>
        <w:rPr>
          <w:szCs w:val="32"/>
        </w:rPr>
      </w:pPr>
      <w:r>
        <w:rPr>
          <w:rFonts w:hint="eastAsia"/>
          <w:szCs w:val="32"/>
        </w:rPr>
        <w:t>（二）未在规定的座位参加考试，考试结束信号发出后仍继续答题。</w:t>
      </w:r>
    </w:p>
    <w:p>
      <w:pPr>
        <w:ind w:firstLine="632" w:firstLineChars="200"/>
        <w:rPr>
          <w:szCs w:val="32"/>
        </w:rPr>
      </w:pPr>
      <w:r>
        <w:rPr>
          <w:rFonts w:hint="eastAsia"/>
          <w:szCs w:val="32"/>
        </w:rPr>
        <w:t>（三）在考试过程中旁窥、交头接耳、互打暗号或者手势。</w:t>
      </w:r>
    </w:p>
    <w:p>
      <w:pPr>
        <w:ind w:firstLine="632" w:firstLineChars="200"/>
        <w:rPr>
          <w:szCs w:val="32"/>
        </w:rPr>
      </w:pPr>
      <w:r>
        <w:rPr>
          <w:rFonts w:hint="eastAsia"/>
          <w:szCs w:val="32"/>
        </w:rPr>
        <w:t>（四）考试过程中有意让他人窥视、抄袭的。</w:t>
      </w:r>
    </w:p>
    <w:p>
      <w:pPr>
        <w:ind w:firstLine="632" w:firstLineChars="200"/>
        <w:rPr>
          <w:szCs w:val="32"/>
        </w:rPr>
      </w:pPr>
      <w:r>
        <w:rPr>
          <w:rFonts w:hint="eastAsia"/>
          <w:szCs w:val="32"/>
        </w:rPr>
        <w:t>（五）未经监考人员同意在考试过程中擅自离开考场。</w:t>
      </w:r>
    </w:p>
    <w:p>
      <w:pPr>
        <w:ind w:firstLine="632" w:firstLineChars="200"/>
        <w:rPr>
          <w:szCs w:val="32"/>
        </w:rPr>
      </w:pPr>
      <w:r>
        <w:rPr>
          <w:rFonts w:hint="eastAsia"/>
          <w:szCs w:val="32"/>
        </w:rPr>
        <w:t>（六）将试卷、答卷（含答题卡、答题纸）等考试用纸带出考场。</w:t>
      </w:r>
    </w:p>
    <w:p>
      <w:pPr>
        <w:ind w:firstLine="632" w:firstLineChars="200"/>
        <w:rPr>
          <w:szCs w:val="32"/>
        </w:rPr>
      </w:pPr>
      <w:r>
        <w:rPr>
          <w:rFonts w:hint="eastAsia"/>
          <w:szCs w:val="32"/>
        </w:rPr>
        <w:t>（七）交卷后在考场附近喧哗或者影响考场秩序行为的。</w:t>
      </w:r>
    </w:p>
    <w:p>
      <w:pPr>
        <w:ind w:firstLine="632" w:firstLineChars="200"/>
        <w:rPr>
          <w:szCs w:val="32"/>
        </w:rPr>
      </w:pPr>
      <w:r>
        <w:rPr>
          <w:rFonts w:hint="eastAsia"/>
          <w:szCs w:val="32"/>
        </w:rPr>
        <w:t>（八）经学校认定的其他违反考场规则但尚未构成作弊的行为。</w:t>
      </w:r>
    </w:p>
    <w:p>
      <w:pPr>
        <w:ind w:firstLine="632" w:firstLineChars="200"/>
        <w:rPr>
          <w:szCs w:val="32"/>
        </w:rPr>
      </w:pPr>
      <w:r>
        <w:rPr>
          <w:rFonts w:hint="eastAsia"/>
          <w:b/>
          <w:bCs/>
          <w:szCs w:val="32"/>
        </w:rPr>
        <w:t xml:space="preserve">第十条  </w:t>
      </w:r>
      <w:r>
        <w:rPr>
          <w:rFonts w:hint="eastAsia"/>
          <w:szCs w:val="32"/>
        </w:rPr>
        <w:t>考试过程中，有下列行为之一者属于作弊行为：</w:t>
      </w:r>
    </w:p>
    <w:p>
      <w:pPr>
        <w:ind w:firstLine="632" w:firstLineChars="200"/>
        <w:rPr>
          <w:szCs w:val="32"/>
        </w:rPr>
      </w:pPr>
      <w:r>
        <w:rPr>
          <w:rFonts w:hint="eastAsia"/>
          <w:szCs w:val="32"/>
        </w:rPr>
        <w:t>（一）闭卷考试中翻看与考试内容有关的材料，抄袭和偷看他人试卷。</w:t>
      </w:r>
    </w:p>
    <w:p>
      <w:pPr>
        <w:ind w:firstLine="632" w:firstLineChars="200"/>
        <w:rPr>
          <w:szCs w:val="32"/>
        </w:rPr>
      </w:pPr>
      <w:r>
        <w:rPr>
          <w:rFonts w:hint="eastAsia"/>
          <w:szCs w:val="32"/>
        </w:rPr>
        <w:t>（二）闭卷考试中传递、接收与考试内容相关的资料。</w:t>
      </w:r>
    </w:p>
    <w:p>
      <w:pPr>
        <w:ind w:firstLine="632" w:firstLineChars="200"/>
        <w:rPr>
          <w:szCs w:val="32"/>
        </w:rPr>
      </w:pPr>
      <w:r>
        <w:rPr>
          <w:rFonts w:hint="eastAsia"/>
          <w:szCs w:val="32"/>
        </w:rPr>
        <w:t>（三）开卷考试中交换书、笔记本或有关考试的资料。</w:t>
      </w:r>
    </w:p>
    <w:p>
      <w:pPr>
        <w:ind w:firstLine="632" w:firstLineChars="200"/>
        <w:rPr>
          <w:szCs w:val="32"/>
        </w:rPr>
      </w:pPr>
      <w:r>
        <w:rPr>
          <w:rFonts w:hint="eastAsia"/>
          <w:szCs w:val="32"/>
        </w:rPr>
        <w:t>（四）事先在桌面等处书写与考试有关的内容。</w:t>
      </w:r>
    </w:p>
    <w:p>
      <w:pPr>
        <w:ind w:firstLine="632" w:firstLineChars="200"/>
        <w:rPr>
          <w:szCs w:val="32"/>
        </w:rPr>
      </w:pPr>
      <w:r>
        <w:rPr>
          <w:rFonts w:hint="eastAsia"/>
          <w:szCs w:val="32"/>
        </w:rPr>
        <w:t>（五）参与三人及其以上集体作弊。</w:t>
      </w:r>
    </w:p>
    <w:p>
      <w:pPr>
        <w:ind w:firstLine="632" w:firstLineChars="200"/>
        <w:rPr>
          <w:szCs w:val="32"/>
        </w:rPr>
      </w:pPr>
      <w:r>
        <w:rPr>
          <w:rFonts w:hint="eastAsia"/>
          <w:szCs w:val="32"/>
        </w:rPr>
        <w:t>（七）阅卷过程中被认定为答案雷同。</w:t>
      </w:r>
    </w:p>
    <w:p>
      <w:pPr>
        <w:ind w:firstLine="632" w:firstLineChars="200"/>
        <w:rPr>
          <w:szCs w:val="32"/>
        </w:rPr>
      </w:pPr>
      <w:r>
        <w:rPr>
          <w:rFonts w:hint="eastAsia"/>
          <w:b/>
          <w:bCs/>
          <w:szCs w:val="32"/>
        </w:rPr>
        <w:t xml:space="preserve">第十一条  </w:t>
      </w:r>
      <w:r>
        <w:rPr>
          <w:rFonts w:hint="eastAsia"/>
          <w:szCs w:val="32"/>
        </w:rPr>
        <w:t>考试过程中，有下列行为之一者属于严重作弊行为：</w:t>
      </w:r>
    </w:p>
    <w:p>
      <w:pPr>
        <w:ind w:firstLine="632" w:firstLineChars="200"/>
        <w:rPr>
          <w:szCs w:val="32"/>
        </w:rPr>
      </w:pPr>
      <w:r>
        <w:rPr>
          <w:rFonts w:hint="eastAsia"/>
          <w:szCs w:val="32"/>
        </w:rPr>
        <w:t>（一）请他人代考或代他人考试。</w:t>
      </w:r>
    </w:p>
    <w:p>
      <w:pPr>
        <w:ind w:firstLine="632" w:firstLineChars="200"/>
        <w:rPr>
          <w:szCs w:val="32"/>
        </w:rPr>
      </w:pPr>
      <w:r>
        <w:rPr>
          <w:rFonts w:hint="eastAsia"/>
          <w:szCs w:val="32"/>
        </w:rPr>
        <w:t>（二）涂改他人试卷姓名占为己有，或在自己试卷上署他人姓名。</w:t>
      </w:r>
    </w:p>
    <w:p>
      <w:pPr>
        <w:ind w:firstLine="632" w:firstLineChars="200"/>
        <w:rPr>
          <w:szCs w:val="32"/>
        </w:rPr>
      </w:pPr>
      <w:r>
        <w:rPr>
          <w:rFonts w:hint="eastAsia"/>
          <w:szCs w:val="32"/>
        </w:rPr>
        <w:t>（三）组织三人及其以上集体作弊。</w:t>
      </w:r>
    </w:p>
    <w:p>
      <w:pPr>
        <w:ind w:firstLine="632" w:firstLineChars="200"/>
        <w:rPr>
          <w:szCs w:val="32"/>
        </w:rPr>
      </w:pPr>
      <w:r>
        <w:rPr>
          <w:rFonts w:hint="eastAsia"/>
          <w:szCs w:val="32"/>
        </w:rPr>
        <w:t>（四）考试过程中交换试卷、答题卡、答题纸、草稿纸。</w:t>
      </w:r>
    </w:p>
    <w:p>
      <w:pPr>
        <w:ind w:firstLine="632" w:firstLineChars="200"/>
        <w:rPr>
          <w:szCs w:val="32"/>
        </w:rPr>
      </w:pPr>
      <w:r>
        <w:rPr>
          <w:rFonts w:hint="eastAsia"/>
          <w:szCs w:val="32"/>
        </w:rPr>
        <w:t>（五）利用手机等通讯设备作弊。</w:t>
      </w:r>
    </w:p>
    <w:p>
      <w:pPr>
        <w:ind w:firstLine="632" w:firstLineChars="200"/>
        <w:rPr>
          <w:szCs w:val="32"/>
        </w:rPr>
      </w:pPr>
      <w:r>
        <w:rPr>
          <w:rFonts w:hint="eastAsia"/>
          <w:b/>
          <w:bCs/>
          <w:szCs w:val="32"/>
        </w:rPr>
        <w:t>第十二条</w:t>
      </w:r>
      <w:r>
        <w:rPr>
          <w:rFonts w:hint="eastAsia"/>
          <w:szCs w:val="32"/>
        </w:rPr>
        <w:t xml:space="preserve">  对考试作弊的国际学生作如下处理：</w:t>
      </w:r>
    </w:p>
    <w:p>
      <w:pPr>
        <w:ind w:firstLine="632" w:firstLineChars="200"/>
        <w:rPr>
          <w:szCs w:val="32"/>
          <w:highlight w:val="none"/>
        </w:rPr>
      </w:pPr>
      <w:r>
        <w:rPr>
          <w:rFonts w:hint="eastAsia"/>
          <w:szCs w:val="32"/>
          <w:highlight w:val="none"/>
        </w:rPr>
        <w:t>（一）凡有1次作弊行为者，给予留校察看处分，并取消学位授予资格；凡有2次作弊行为者，给予退学处分；凡有1次严重作弊行为给予开除学籍处分。</w:t>
      </w:r>
    </w:p>
    <w:p>
      <w:pPr>
        <w:ind w:firstLine="632" w:firstLineChars="200"/>
        <w:rPr>
          <w:szCs w:val="32"/>
        </w:rPr>
      </w:pPr>
      <w:r>
        <w:rPr>
          <w:rFonts w:hint="eastAsia"/>
          <w:szCs w:val="32"/>
        </w:rPr>
        <w:t>（二）作弊课程成绩以“0”分记入学籍档案，登记成绩时注明“作弊”字样，可申请重修。</w:t>
      </w:r>
    </w:p>
    <w:p>
      <w:pPr>
        <w:ind w:firstLine="632" w:firstLineChars="200"/>
        <w:rPr>
          <w:szCs w:val="32"/>
        </w:rPr>
      </w:pPr>
      <w:r>
        <w:rPr>
          <w:rFonts w:hint="eastAsia"/>
          <w:szCs w:val="32"/>
        </w:rPr>
        <w:t>（三）协同作弊者与作弊者同等处理。</w:t>
      </w:r>
    </w:p>
    <w:p>
      <w:pPr>
        <w:ind w:firstLine="632" w:firstLineChars="200"/>
        <w:rPr>
          <w:szCs w:val="32"/>
        </w:rPr>
      </w:pPr>
      <w:r>
        <w:rPr>
          <w:rFonts w:hint="eastAsia"/>
          <w:szCs w:val="32"/>
        </w:rPr>
        <w:t>（四）处分结果予以通告并通知家长。</w:t>
      </w:r>
    </w:p>
    <w:p>
      <w:pPr>
        <w:ind w:firstLine="632" w:firstLineChars="200"/>
        <w:rPr>
          <w:szCs w:val="32"/>
        </w:rPr>
      </w:pPr>
      <w:r>
        <w:rPr>
          <w:rFonts w:hint="eastAsia"/>
          <w:b/>
          <w:bCs/>
          <w:szCs w:val="32"/>
        </w:rPr>
        <w:t>第十三条</w:t>
      </w:r>
      <w:r>
        <w:rPr>
          <w:rFonts w:hint="eastAsia"/>
          <w:szCs w:val="32"/>
        </w:rPr>
        <w:t xml:space="preserve">  国际学生有考试违纪行为，监考人员应及时纠正，并于考试结束后将违纪情况报国际教育学院；凡有考试作弊行为，监考人员一经发现，应立即取消作弊国际学生的考试资格，并于考试结束后将作弊国际学生的试卷、有关证据及作弊经过的简要情况报国际教育学院，国际教育学院给出处理意见。</w:t>
      </w:r>
    </w:p>
    <w:p>
      <w:pPr>
        <w:ind w:firstLine="632" w:firstLineChars="200"/>
        <w:rPr>
          <w:szCs w:val="32"/>
        </w:rPr>
      </w:pPr>
      <w:r>
        <w:rPr>
          <w:rFonts w:hint="eastAsia"/>
          <w:b/>
          <w:bCs/>
          <w:szCs w:val="32"/>
        </w:rPr>
        <w:t>第十四条</w:t>
      </w:r>
      <w:r>
        <w:rPr>
          <w:rFonts w:hint="eastAsia"/>
          <w:szCs w:val="32"/>
        </w:rPr>
        <w:t xml:space="preserve">  考试结束后违纪国际学生不得与教师无理纠缠，更不能进行威胁。情节严重者将开除学籍，触犯法律者将移交司法机关处理。</w:t>
      </w:r>
    </w:p>
    <w:p>
      <w:pPr>
        <w:ind w:firstLine="632" w:firstLineChars="200"/>
        <w:rPr>
          <w:szCs w:val="32"/>
        </w:rPr>
      </w:pPr>
      <w:r>
        <w:rPr>
          <w:rFonts w:hint="eastAsia"/>
          <w:b/>
          <w:bCs/>
          <w:szCs w:val="32"/>
        </w:rPr>
        <w:t>第十五条</w:t>
      </w:r>
      <w:r>
        <w:rPr>
          <w:rFonts w:hint="eastAsia"/>
          <w:szCs w:val="32"/>
        </w:rPr>
        <w:t xml:space="preserve">  本规定适用于吉林医药学院国际学生。其他未尽事宜参照《吉林医药学院学生考试违纪、作弊处理办法》相关条款执行。本规定最终解释权由国际教育学院负责。</w:t>
      </w:r>
    </w:p>
    <w:p>
      <w:pPr>
        <w:ind w:firstLine="632" w:firstLineChars="200"/>
        <w:rPr>
          <w:b/>
          <w:bCs/>
          <w:szCs w:val="32"/>
        </w:rPr>
      </w:pPr>
      <w:r>
        <w:rPr>
          <w:rFonts w:hint="eastAsia"/>
          <w:b/>
          <w:bCs/>
          <w:szCs w:val="32"/>
        </w:rPr>
        <w:t>第十六条</w:t>
      </w:r>
      <w:r>
        <w:rPr>
          <w:rFonts w:hint="eastAsia"/>
          <w:szCs w:val="32"/>
        </w:rPr>
        <w:t xml:space="preserve">  本规定以中英文书就，若有歧义，以中文表述为准。</w:t>
      </w: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吉林医药学院国际学生奖学金评定办法</w:t>
      </w:r>
    </w:p>
    <w:p>
      <w:pPr>
        <w:jc w:val="center"/>
        <w:rPr>
          <w:rFonts w:ascii="黑体" w:hAnsi="黑体" w:eastAsia="黑体" w:cs="黑体"/>
          <w:b/>
          <w:bCs/>
          <w:sz w:val="36"/>
          <w:szCs w:val="36"/>
        </w:rPr>
      </w:pPr>
    </w:p>
    <w:p>
      <w:pPr>
        <w:jc w:val="center"/>
        <w:rPr>
          <w:rFonts w:ascii="宋体" w:hAnsi="宋体"/>
          <w:b/>
          <w:bCs/>
          <w:szCs w:val="32"/>
        </w:rPr>
      </w:pPr>
      <w:r>
        <w:rPr>
          <w:rFonts w:hint="eastAsia" w:ascii="宋体" w:hAnsi="宋体"/>
          <w:b/>
          <w:bCs/>
          <w:szCs w:val="32"/>
        </w:rPr>
        <w:t>第一章  总  则</w:t>
      </w:r>
    </w:p>
    <w:p>
      <w:pPr>
        <w:ind w:firstLine="632" w:firstLineChars="200"/>
        <w:rPr>
          <w:szCs w:val="32"/>
        </w:rPr>
      </w:pPr>
      <w:r>
        <w:rPr>
          <w:rFonts w:hint="eastAsia" w:ascii="仿宋" w:hAnsi="仿宋" w:eastAsia="仿宋" w:cs="仿宋"/>
          <w:b/>
          <w:bCs/>
          <w:szCs w:val="32"/>
        </w:rPr>
        <w:t>第一条</w:t>
      </w:r>
      <w:r>
        <w:rPr>
          <w:rFonts w:hint="eastAsia" w:ascii="仿宋" w:hAnsi="仿宋" w:eastAsia="仿宋" w:cs="仿宋"/>
          <w:szCs w:val="32"/>
        </w:rPr>
        <w:t xml:space="preserve">  </w:t>
      </w:r>
      <w:r>
        <w:rPr>
          <w:rFonts w:hint="eastAsia"/>
          <w:szCs w:val="32"/>
        </w:rPr>
        <w:t>为贯彻国际学生教育的方针政策，鼓励国际学生勤奋学习、积极向上，树立良好的学风，促进国际学生综合素质全面提高，特制定本办法。</w:t>
      </w:r>
    </w:p>
    <w:p>
      <w:pPr>
        <w:ind w:firstLine="632" w:firstLineChars="200"/>
        <w:rPr>
          <w:szCs w:val="32"/>
        </w:rPr>
      </w:pPr>
      <w:r>
        <w:rPr>
          <w:rFonts w:hint="eastAsia" w:ascii="仿宋" w:hAnsi="仿宋" w:eastAsia="仿宋" w:cs="仿宋"/>
          <w:b/>
          <w:bCs/>
          <w:szCs w:val="32"/>
        </w:rPr>
        <w:t xml:space="preserve">第二条  </w:t>
      </w:r>
      <w:r>
        <w:rPr>
          <w:rFonts w:hint="eastAsia"/>
          <w:szCs w:val="32"/>
        </w:rPr>
        <w:t>奖学金评定主要依据四方面情况：基本素质（占总成绩的10%）、学习成绩（占总成绩的75%）和素质拓展（占总成绩的10%）、公寓秩序卫生成绩测评（占总成绩的5%）。</w:t>
      </w:r>
    </w:p>
    <w:p>
      <w:pPr>
        <w:ind w:firstLine="632" w:firstLineChars="200"/>
        <w:rPr>
          <w:szCs w:val="32"/>
        </w:rPr>
      </w:pPr>
      <w:r>
        <w:rPr>
          <w:rFonts w:hint="eastAsia" w:ascii="仿宋" w:hAnsi="仿宋" w:eastAsia="仿宋" w:cs="仿宋"/>
          <w:b/>
          <w:bCs/>
          <w:szCs w:val="32"/>
        </w:rPr>
        <w:t xml:space="preserve">第三条  </w:t>
      </w:r>
      <w:r>
        <w:rPr>
          <w:rFonts w:hint="eastAsia"/>
          <w:szCs w:val="32"/>
        </w:rPr>
        <w:t>本办法适用于本校正式注册，且在校学习时间达一学期以上的国际学生。</w:t>
      </w:r>
    </w:p>
    <w:p>
      <w:pPr>
        <w:ind w:firstLine="632" w:firstLineChars="200"/>
        <w:rPr>
          <w:rFonts w:ascii="仿宋" w:hAnsi="仿宋" w:eastAsia="仿宋" w:cs="仿宋"/>
          <w:b/>
          <w:bCs/>
          <w:szCs w:val="32"/>
        </w:rPr>
      </w:pPr>
      <w:r>
        <w:rPr>
          <w:rFonts w:hint="eastAsia" w:ascii="仿宋" w:hAnsi="仿宋" w:eastAsia="仿宋" w:cs="仿宋"/>
          <w:b/>
          <w:bCs/>
          <w:szCs w:val="32"/>
        </w:rPr>
        <w:t xml:space="preserve">第四条  </w:t>
      </w:r>
      <w:r>
        <w:rPr>
          <w:rFonts w:hint="eastAsia"/>
          <w:szCs w:val="32"/>
        </w:rPr>
        <w:t>奖学金分为一、二、三等。其奖励金额分别为一等奖学金人民币1500元，占参评国际学生总数的前3%；二等奖学金人民币1000元，占参评国际学生总数的前10%；三等奖学金人民币500元，占参评国际学生总数的前20%。</w:t>
      </w:r>
    </w:p>
    <w:p>
      <w:pPr>
        <w:ind w:firstLine="632" w:firstLineChars="200"/>
        <w:jc w:val="center"/>
        <w:rPr>
          <w:rFonts w:ascii="仿宋" w:hAnsi="仿宋" w:eastAsia="仿宋" w:cs="仿宋"/>
          <w:b/>
          <w:bCs/>
          <w:szCs w:val="32"/>
        </w:rPr>
      </w:pPr>
    </w:p>
    <w:p>
      <w:pPr>
        <w:ind w:firstLine="632" w:firstLineChars="200"/>
        <w:jc w:val="center"/>
        <w:rPr>
          <w:rFonts w:ascii="仿宋" w:hAnsi="仿宋" w:eastAsia="仿宋" w:cs="仿宋"/>
          <w:b/>
          <w:bCs/>
          <w:szCs w:val="32"/>
        </w:rPr>
      </w:pPr>
      <w:r>
        <w:rPr>
          <w:rFonts w:hint="eastAsia" w:ascii="仿宋" w:hAnsi="仿宋" w:eastAsia="仿宋" w:cs="仿宋"/>
          <w:b/>
          <w:bCs/>
          <w:szCs w:val="32"/>
        </w:rPr>
        <w:t>第二章  基本素质测评</w:t>
      </w:r>
    </w:p>
    <w:p>
      <w:pPr>
        <w:ind w:firstLine="632" w:firstLineChars="200"/>
        <w:rPr>
          <w:szCs w:val="32"/>
        </w:rPr>
      </w:pPr>
      <w:r>
        <w:rPr>
          <w:rFonts w:hint="eastAsia" w:ascii="仿宋" w:hAnsi="仿宋" w:eastAsia="仿宋" w:cs="仿宋"/>
          <w:b/>
          <w:bCs/>
          <w:szCs w:val="32"/>
        </w:rPr>
        <w:t xml:space="preserve">第五条  </w:t>
      </w:r>
      <w:r>
        <w:rPr>
          <w:rFonts w:hint="eastAsia"/>
          <w:szCs w:val="32"/>
        </w:rPr>
        <w:t>学习态度：学习目标明确，谦虚好学，认真刻苦；积极参加教学和科研活动；无旷课、迟到。</w:t>
      </w:r>
    </w:p>
    <w:p>
      <w:pPr>
        <w:ind w:firstLine="632" w:firstLineChars="200"/>
        <w:rPr>
          <w:szCs w:val="32"/>
        </w:rPr>
      </w:pPr>
      <w:r>
        <w:rPr>
          <w:rFonts w:hint="eastAsia" w:ascii="仿宋" w:hAnsi="仿宋" w:eastAsia="仿宋" w:cs="仿宋"/>
          <w:b/>
          <w:bCs/>
          <w:szCs w:val="32"/>
        </w:rPr>
        <w:t xml:space="preserve">第六条  </w:t>
      </w:r>
      <w:r>
        <w:rPr>
          <w:rFonts w:hint="eastAsia"/>
          <w:szCs w:val="32"/>
        </w:rPr>
        <w:t>道德素质：树立身心健康意识，尊敬师长，帮助同学，建立良好的人际关系；积极参加学校、学院和班级组织的课外体育活动、体育竞赛和各种文化、艺术和娱乐活动；爱护环境、寝室整洁。</w:t>
      </w:r>
    </w:p>
    <w:p>
      <w:pPr>
        <w:ind w:firstLine="632" w:firstLineChars="200"/>
        <w:rPr>
          <w:szCs w:val="32"/>
        </w:rPr>
      </w:pPr>
      <w:r>
        <w:rPr>
          <w:rFonts w:hint="eastAsia" w:ascii="仿宋" w:hAnsi="仿宋" w:eastAsia="仿宋" w:cs="仿宋"/>
          <w:b/>
          <w:bCs/>
          <w:szCs w:val="32"/>
        </w:rPr>
        <w:t xml:space="preserve">第七条  </w:t>
      </w:r>
      <w:r>
        <w:rPr>
          <w:rFonts w:hint="eastAsia"/>
          <w:szCs w:val="32"/>
        </w:rPr>
        <w:t>行为规范：遵守中华人民共和国法律法规，遵守学校各项规章制度，未受过各类处分。</w:t>
      </w:r>
    </w:p>
    <w:p>
      <w:pPr>
        <w:ind w:firstLine="632" w:firstLineChars="200"/>
        <w:rPr>
          <w:rFonts w:ascii="仿宋" w:hAnsi="仿宋" w:eastAsia="仿宋" w:cs="仿宋"/>
          <w:szCs w:val="32"/>
        </w:rPr>
      </w:pPr>
      <w:r>
        <w:rPr>
          <w:rFonts w:hint="eastAsia" w:ascii="仿宋" w:hAnsi="仿宋" w:eastAsia="仿宋" w:cs="仿宋"/>
          <w:b/>
          <w:bCs/>
          <w:szCs w:val="32"/>
        </w:rPr>
        <w:t xml:space="preserve">第八条  </w:t>
      </w:r>
      <w:r>
        <w:rPr>
          <w:rFonts w:hint="eastAsia"/>
          <w:szCs w:val="32"/>
        </w:rPr>
        <w:t>基本素质测评不合格者不得参与奖学金评定。</w:t>
      </w:r>
    </w:p>
    <w:p>
      <w:pPr>
        <w:ind w:firstLine="632" w:firstLineChars="200"/>
        <w:rPr>
          <w:rFonts w:ascii="仿宋" w:hAnsi="仿宋" w:eastAsia="仿宋" w:cs="仿宋"/>
          <w:szCs w:val="32"/>
        </w:rPr>
      </w:pPr>
    </w:p>
    <w:p>
      <w:pPr>
        <w:ind w:firstLine="632" w:firstLineChars="200"/>
        <w:jc w:val="center"/>
        <w:rPr>
          <w:rFonts w:ascii="仿宋" w:hAnsi="仿宋" w:eastAsia="仿宋" w:cs="仿宋"/>
          <w:b/>
          <w:bCs/>
          <w:szCs w:val="32"/>
        </w:rPr>
      </w:pPr>
      <w:r>
        <w:rPr>
          <w:rFonts w:hint="eastAsia" w:ascii="仿宋" w:hAnsi="仿宋" w:eastAsia="仿宋" w:cs="仿宋"/>
          <w:b/>
          <w:bCs/>
          <w:szCs w:val="32"/>
        </w:rPr>
        <w:t>第三章  学习成绩测评</w:t>
      </w:r>
    </w:p>
    <w:p>
      <w:pPr>
        <w:ind w:firstLine="632" w:firstLineChars="200"/>
        <w:rPr>
          <w:szCs w:val="32"/>
        </w:rPr>
      </w:pPr>
      <w:r>
        <w:rPr>
          <w:rFonts w:hint="eastAsia" w:ascii="仿宋" w:hAnsi="仿宋" w:eastAsia="仿宋" w:cs="仿宋"/>
          <w:b/>
          <w:bCs/>
          <w:szCs w:val="32"/>
        </w:rPr>
        <w:t xml:space="preserve">第九条  </w:t>
      </w:r>
      <w:r>
        <w:rPr>
          <w:rFonts w:hint="eastAsia"/>
          <w:szCs w:val="32"/>
        </w:rPr>
        <w:t>学习成绩以国际学生课程考核平均成绩计分排名，各科不得有缓考、缺考或补考。</w:t>
      </w:r>
    </w:p>
    <w:p>
      <w:pPr>
        <w:ind w:firstLine="632" w:firstLineChars="200"/>
        <w:rPr>
          <w:rFonts w:ascii="仿宋" w:hAnsi="仿宋" w:eastAsia="仿宋" w:cs="仿宋"/>
          <w:szCs w:val="32"/>
        </w:rPr>
      </w:pPr>
    </w:p>
    <w:p>
      <w:pPr>
        <w:ind w:firstLine="632" w:firstLineChars="200"/>
        <w:jc w:val="center"/>
        <w:rPr>
          <w:rFonts w:ascii="仿宋" w:hAnsi="仿宋" w:eastAsia="仿宋" w:cs="仿宋"/>
          <w:b/>
          <w:bCs/>
          <w:szCs w:val="32"/>
        </w:rPr>
      </w:pPr>
      <w:r>
        <w:rPr>
          <w:rFonts w:hint="eastAsia" w:ascii="仿宋" w:hAnsi="仿宋" w:eastAsia="仿宋" w:cs="仿宋"/>
          <w:b/>
          <w:bCs/>
          <w:szCs w:val="32"/>
        </w:rPr>
        <w:t>第四章  素质拓展测评</w:t>
      </w:r>
    </w:p>
    <w:p>
      <w:pPr>
        <w:ind w:firstLine="632" w:firstLineChars="200"/>
        <w:rPr>
          <w:szCs w:val="32"/>
        </w:rPr>
      </w:pPr>
      <w:r>
        <w:rPr>
          <w:rFonts w:hint="eastAsia" w:ascii="仿宋" w:hAnsi="仿宋" w:eastAsia="仿宋" w:cs="仿宋"/>
          <w:b/>
          <w:bCs/>
          <w:szCs w:val="32"/>
        </w:rPr>
        <w:t xml:space="preserve">第十条  </w:t>
      </w:r>
      <w:r>
        <w:rPr>
          <w:rFonts w:hint="eastAsia"/>
          <w:szCs w:val="32"/>
        </w:rPr>
        <w:t>素质拓展加分是指国际学生在本年度内通过展现特长，而获得的在学术、文艺、体育等方面的成果。学校鼓励国际学生在学习之余参加各级各类学术、文艺和体育活动，以了解中国文化，促进文化交流。素质拓展基础分为50分，在此基础上加分。所获加分累计不得超过50分，计入国际学生综合测评总成绩。</w:t>
      </w:r>
    </w:p>
    <w:p>
      <w:pPr>
        <w:ind w:firstLine="632" w:firstLineChars="200"/>
        <w:rPr>
          <w:szCs w:val="32"/>
        </w:rPr>
      </w:pPr>
      <w:r>
        <w:rPr>
          <w:rFonts w:hint="eastAsia"/>
          <w:b/>
          <w:bCs/>
          <w:szCs w:val="32"/>
        </w:rPr>
        <w:t xml:space="preserve">第十一条  </w:t>
      </w:r>
      <w:r>
        <w:rPr>
          <w:rFonts w:hint="eastAsia"/>
          <w:szCs w:val="32"/>
        </w:rPr>
        <w:t>国际学生担任各级各类团体、国际学生组织的负责人，按最高职务获得相应加分，不可叠加。具体加分标准如下：各部部长加9分，副职加6分，部员加3分;课代表加2分(一个人最多可担任两门课程的课代表)。</w:t>
      </w:r>
    </w:p>
    <w:p>
      <w:pPr>
        <w:ind w:firstLine="632" w:firstLineChars="200"/>
        <w:rPr>
          <w:szCs w:val="32"/>
        </w:rPr>
      </w:pPr>
      <w:r>
        <w:rPr>
          <w:rFonts w:hint="eastAsia"/>
          <w:b/>
          <w:bCs/>
          <w:szCs w:val="32"/>
        </w:rPr>
        <w:t xml:space="preserve">第十二条  </w:t>
      </w:r>
      <w:r>
        <w:rPr>
          <w:rFonts w:hint="eastAsia"/>
          <w:szCs w:val="32"/>
        </w:rPr>
        <w:t>国际学生参加各级各类学术、文艺、体育活动，不得累计加分，按最高获奖名次加分。</w:t>
      </w:r>
    </w:p>
    <w:p>
      <w:pPr>
        <w:ind w:firstLine="632" w:firstLineChars="200"/>
        <w:rPr>
          <w:b/>
          <w:bCs/>
          <w:szCs w:val="32"/>
        </w:rPr>
      </w:pPr>
      <w:r>
        <w:rPr>
          <w:rFonts w:hint="eastAsia"/>
          <w:b/>
          <w:bCs/>
          <w:szCs w:val="32"/>
        </w:rPr>
        <w:t>第十三条  学术加分标准如下：</w:t>
      </w:r>
    </w:p>
    <w:p>
      <w:pPr>
        <w:ind w:firstLine="632" w:firstLineChars="200"/>
        <w:rPr>
          <w:b/>
          <w:bCs/>
          <w:szCs w:val="32"/>
        </w:rPr>
      </w:pPr>
      <w:r>
        <w:rPr>
          <w:rFonts w:hint="eastAsia"/>
          <w:b/>
          <w:bCs/>
          <w:szCs w:val="32"/>
        </w:rPr>
        <w:t>1.</w:t>
      </w:r>
      <w:r>
        <w:rPr>
          <w:rFonts w:hint="eastAsia"/>
          <w:szCs w:val="32"/>
        </w:rPr>
        <w:t>参加各项学术比赛按照国家级、省级、市级、校级、院级分别加基础分10分、8分、6分、4分、2分。</w:t>
      </w:r>
    </w:p>
    <w:p>
      <w:pPr>
        <w:ind w:firstLine="632" w:firstLineChars="200"/>
        <w:rPr>
          <w:szCs w:val="32"/>
        </w:rPr>
      </w:pPr>
      <w:r>
        <w:rPr>
          <w:rFonts w:hint="eastAsia"/>
          <w:b/>
          <w:bCs/>
          <w:szCs w:val="32"/>
        </w:rPr>
        <w:t>2.</w:t>
      </w:r>
      <w:r>
        <w:rPr>
          <w:rFonts w:hint="eastAsia"/>
          <w:szCs w:val="32"/>
        </w:rPr>
        <w:t>参加上述级别比赛获奖者按照一等奖、二等奖、三等奖分别乘以2、1.5及1.2的系数加分。</w:t>
      </w:r>
      <w:r>
        <w:rPr>
          <w:rFonts w:hint="eastAsia"/>
          <w:szCs w:val="32"/>
        </w:rPr>
        <w:br w:type="textWrapping"/>
      </w:r>
      <w:r>
        <w:rPr>
          <w:rFonts w:hint="eastAsia"/>
          <w:b/>
          <w:bCs/>
          <w:szCs w:val="32"/>
        </w:rPr>
        <w:t xml:space="preserve">    3.</w:t>
      </w:r>
      <w:r>
        <w:rPr>
          <w:rFonts w:hint="eastAsia"/>
          <w:szCs w:val="32"/>
        </w:rPr>
        <w:t>以第一作者身份在国际学术刊物、国家级核心、省级发表学术论文分别加10分、8分、6分。</w:t>
      </w:r>
    </w:p>
    <w:p>
      <w:pPr>
        <w:ind w:firstLine="632" w:firstLineChars="200"/>
        <w:rPr>
          <w:b/>
          <w:bCs/>
          <w:szCs w:val="32"/>
        </w:rPr>
      </w:pPr>
      <w:r>
        <w:rPr>
          <w:rFonts w:hint="eastAsia"/>
          <w:b/>
          <w:bCs/>
          <w:szCs w:val="32"/>
        </w:rPr>
        <w:t>第十四条  体育加分标准如下：</w:t>
      </w:r>
    </w:p>
    <w:p>
      <w:pPr>
        <w:ind w:firstLine="632" w:firstLineChars="200"/>
        <w:rPr>
          <w:szCs w:val="32"/>
        </w:rPr>
      </w:pPr>
      <w:r>
        <w:rPr>
          <w:rFonts w:hint="eastAsia"/>
          <w:b/>
          <w:bCs/>
          <w:szCs w:val="32"/>
        </w:rPr>
        <w:t>1.</w:t>
      </w:r>
      <w:r>
        <w:rPr>
          <w:rFonts w:hint="eastAsia"/>
          <w:szCs w:val="32"/>
        </w:rPr>
        <w:t>运动会总负责人加8分，由总负责人选定的2名协助者，经学院审批后加4分。</w:t>
      </w:r>
    </w:p>
    <w:p>
      <w:pPr>
        <w:ind w:firstLine="632" w:firstLineChars="200"/>
        <w:rPr>
          <w:szCs w:val="32"/>
        </w:rPr>
      </w:pPr>
      <w:r>
        <w:rPr>
          <w:rFonts w:hint="eastAsia"/>
          <w:b/>
          <w:bCs/>
          <w:szCs w:val="32"/>
        </w:rPr>
        <w:t>2.</w:t>
      </w:r>
      <w:r>
        <w:rPr>
          <w:rFonts w:hint="eastAsia"/>
          <w:szCs w:val="32"/>
        </w:rPr>
        <w:t>参加各项比赛（含集体项目）获奖者（含队长）按照获奖名次（第一至第八名）分别加8分、7分、6分、5分、4分、3分、2分、1分。</w:t>
      </w:r>
    </w:p>
    <w:p>
      <w:pPr>
        <w:ind w:firstLine="632" w:firstLineChars="200"/>
        <w:rPr>
          <w:szCs w:val="32"/>
        </w:rPr>
      </w:pPr>
      <w:r>
        <w:rPr>
          <w:rFonts w:hint="eastAsia"/>
          <w:b/>
          <w:bCs/>
          <w:szCs w:val="32"/>
        </w:rPr>
        <w:t>3.</w:t>
      </w:r>
      <w:r>
        <w:rPr>
          <w:rFonts w:hint="eastAsia"/>
          <w:szCs w:val="32"/>
        </w:rPr>
        <w:t>校级运动会参加者加1分。</w:t>
      </w:r>
    </w:p>
    <w:p>
      <w:pPr>
        <w:ind w:firstLine="632" w:firstLineChars="200"/>
        <w:rPr>
          <w:b/>
          <w:bCs/>
          <w:szCs w:val="32"/>
        </w:rPr>
      </w:pPr>
      <w:r>
        <w:rPr>
          <w:rFonts w:hint="eastAsia"/>
          <w:b/>
          <w:bCs/>
          <w:szCs w:val="32"/>
        </w:rPr>
        <w:t>第十五条  文艺加分标准如下：</w:t>
      </w:r>
    </w:p>
    <w:p>
      <w:pPr>
        <w:ind w:firstLine="632" w:firstLineChars="200"/>
        <w:rPr>
          <w:szCs w:val="32"/>
        </w:rPr>
      </w:pPr>
      <w:r>
        <w:rPr>
          <w:rFonts w:hint="eastAsia"/>
          <w:b/>
          <w:bCs/>
          <w:szCs w:val="32"/>
        </w:rPr>
        <w:t>1.</w:t>
      </w:r>
      <w:r>
        <w:rPr>
          <w:rFonts w:hint="eastAsia"/>
          <w:szCs w:val="32"/>
        </w:rPr>
        <w:t>文艺汇演总负责人加8分。</w:t>
      </w:r>
    </w:p>
    <w:p>
      <w:pPr>
        <w:ind w:firstLine="632" w:firstLineChars="200"/>
        <w:rPr>
          <w:szCs w:val="32"/>
        </w:rPr>
      </w:pPr>
      <w:r>
        <w:rPr>
          <w:rFonts w:hint="eastAsia"/>
          <w:b/>
          <w:bCs/>
          <w:szCs w:val="32"/>
        </w:rPr>
        <w:t>2.</w:t>
      </w:r>
      <w:r>
        <w:rPr>
          <w:rFonts w:hint="eastAsia"/>
          <w:szCs w:val="32"/>
        </w:rPr>
        <w:t>参加各项文艺活动按国家级、省级、市级、校级分别加10分、6分、4分、2分。</w:t>
      </w:r>
    </w:p>
    <w:p>
      <w:pPr>
        <w:ind w:firstLine="632" w:firstLineChars="200"/>
        <w:rPr>
          <w:szCs w:val="32"/>
        </w:rPr>
      </w:pPr>
      <w:r>
        <w:rPr>
          <w:rFonts w:hint="eastAsia"/>
          <w:b/>
          <w:bCs/>
          <w:szCs w:val="32"/>
        </w:rPr>
        <w:t>3</w:t>
      </w:r>
      <w:r>
        <w:rPr>
          <w:rFonts w:hint="eastAsia"/>
          <w:szCs w:val="32"/>
        </w:rPr>
        <w:t>.参加上述级别比赛获奖者，按照一等奖、二等奖、三等奖分别乘以2、1.5及1.2的系数加分。</w:t>
      </w:r>
    </w:p>
    <w:p>
      <w:pPr>
        <w:ind w:firstLine="632" w:firstLineChars="200"/>
        <w:rPr>
          <w:b/>
          <w:bCs/>
          <w:szCs w:val="32"/>
        </w:rPr>
      </w:pPr>
      <w:r>
        <w:rPr>
          <w:rFonts w:hint="eastAsia"/>
          <w:b/>
          <w:bCs/>
          <w:szCs w:val="32"/>
        </w:rPr>
        <w:t>第十六条   表彰奖励加分</w:t>
      </w:r>
    </w:p>
    <w:p>
      <w:pPr>
        <w:ind w:firstLine="632" w:firstLineChars="200"/>
        <w:rPr>
          <w:szCs w:val="32"/>
        </w:rPr>
      </w:pPr>
      <w:r>
        <w:rPr>
          <w:rFonts w:hint="eastAsia"/>
          <w:szCs w:val="32"/>
        </w:rPr>
        <w:t>校级“十佳大学生”“十佳学习标兵”“十佳团干部”“杰出运动员”“优秀运动团队”“优秀寝室”等荣誉称号加5分，院级各项荣誉称号加2分。</w:t>
      </w:r>
    </w:p>
    <w:p>
      <w:pPr>
        <w:ind w:firstLine="632" w:firstLineChars="200"/>
        <w:rPr>
          <w:szCs w:val="32"/>
        </w:rPr>
      </w:pPr>
      <w:r>
        <w:rPr>
          <w:rFonts w:hint="eastAsia"/>
          <w:b/>
          <w:bCs/>
          <w:szCs w:val="32"/>
        </w:rPr>
        <w:t xml:space="preserve">第十七条  </w:t>
      </w:r>
      <w:r>
        <w:rPr>
          <w:rFonts w:hint="eastAsia"/>
          <w:szCs w:val="32"/>
        </w:rPr>
        <w:t>额外加分：为集体做出特殊贡献的学生可获得相应加分（最高不超过10分）。</w:t>
      </w:r>
    </w:p>
    <w:p>
      <w:pPr>
        <w:ind w:firstLine="632" w:firstLineChars="200"/>
        <w:jc w:val="center"/>
        <w:rPr>
          <w:b/>
          <w:bCs/>
          <w:szCs w:val="32"/>
        </w:rPr>
      </w:pPr>
      <w:r>
        <w:rPr>
          <w:rFonts w:hint="eastAsia"/>
          <w:b/>
          <w:bCs/>
          <w:szCs w:val="32"/>
        </w:rPr>
        <w:t>第五章 公寓秩序卫生测评</w:t>
      </w:r>
    </w:p>
    <w:p>
      <w:pPr>
        <w:ind w:firstLine="632" w:firstLineChars="200"/>
        <w:rPr>
          <w:szCs w:val="32"/>
        </w:rPr>
      </w:pPr>
      <w:r>
        <w:rPr>
          <w:rFonts w:hint="eastAsia"/>
          <w:b/>
          <w:bCs/>
          <w:szCs w:val="32"/>
        </w:rPr>
        <w:t>第十八条</w:t>
      </w:r>
      <w:r>
        <w:rPr>
          <w:rFonts w:hint="eastAsia"/>
          <w:szCs w:val="32"/>
        </w:rPr>
        <w:t xml:space="preserve">  公寓秩序卫生成绩积分。学生公寓秩序卫生总分为100分，在此基础上减分。公寓成绩积分=公寓成绩x5%。</w:t>
      </w:r>
    </w:p>
    <w:p>
      <w:pPr>
        <w:ind w:firstLine="632" w:firstLineChars="200"/>
        <w:rPr>
          <w:b/>
          <w:bCs/>
          <w:szCs w:val="32"/>
        </w:rPr>
      </w:pPr>
      <w:r>
        <w:rPr>
          <w:rFonts w:hint="eastAsia"/>
          <w:b/>
          <w:bCs/>
          <w:szCs w:val="32"/>
        </w:rPr>
        <w:t>第十九条</w:t>
      </w:r>
      <w:r>
        <w:rPr>
          <w:rFonts w:hint="eastAsia"/>
          <w:szCs w:val="32"/>
        </w:rPr>
        <w:t xml:space="preserve">  本规定以中英文书就，若有歧义，以中文表述为准。</w:t>
      </w:r>
    </w:p>
    <w:p>
      <w:pPr>
        <w:ind w:firstLine="632" w:firstLineChars="200"/>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吉林医药学院优秀国际学生、优秀国际学生干部评选办法</w:t>
      </w:r>
    </w:p>
    <w:p>
      <w:pPr>
        <w:ind w:firstLine="632" w:firstLineChars="200"/>
        <w:rPr>
          <w:szCs w:val="32"/>
        </w:rPr>
      </w:pPr>
    </w:p>
    <w:p>
      <w:pPr>
        <w:ind w:firstLine="632" w:firstLineChars="200"/>
        <w:rPr>
          <w:szCs w:val="32"/>
        </w:rPr>
      </w:pPr>
      <w:r>
        <w:rPr>
          <w:rFonts w:hint="eastAsia"/>
          <w:b/>
          <w:bCs/>
          <w:szCs w:val="32"/>
        </w:rPr>
        <w:t xml:space="preserve">第一条  </w:t>
      </w:r>
      <w:r>
        <w:rPr>
          <w:rFonts w:hint="eastAsia"/>
          <w:szCs w:val="32"/>
        </w:rPr>
        <w:t>为激励广大学生努力学习、奋发向上、参加活动、全面发展，并表彰国际学生中学习成绩优秀、思想品质优良、工作突出者，结合学校实际，制定本办法。</w:t>
      </w:r>
    </w:p>
    <w:p>
      <w:pPr>
        <w:ind w:firstLine="632" w:firstLineChars="200"/>
        <w:rPr>
          <w:szCs w:val="32"/>
        </w:rPr>
      </w:pPr>
      <w:r>
        <w:rPr>
          <w:rFonts w:hint="eastAsia"/>
          <w:b/>
          <w:bCs/>
          <w:szCs w:val="32"/>
        </w:rPr>
        <w:t>第二条</w:t>
      </w:r>
      <w:r>
        <w:rPr>
          <w:rFonts w:hint="eastAsia"/>
          <w:szCs w:val="32"/>
        </w:rPr>
        <w:t xml:space="preserve">  优秀国际学生的评选条件为：</w:t>
      </w:r>
    </w:p>
    <w:p>
      <w:pPr>
        <w:ind w:firstLine="632" w:firstLineChars="200"/>
        <w:rPr>
          <w:szCs w:val="32"/>
        </w:rPr>
      </w:pPr>
      <w:r>
        <w:rPr>
          <w:rFonts w:hint="eastAsia"/>
          <w:szCs w:val="32"/>
        </w:rPr>
        <w:t>(一)遵守中国法律法规和学校的各项规章制度，尊重教师、服从管理；团结同学，为人友善。</w:t>
      </w:r>
    </w:p>
    <w:p>
      <w:pPr>
        <w:ind w:firstLine="632" w:firstLineChars="200"/>
        <w:rPr>
          <w:szCs w:val="32"/>
        </w:rPr>
      </w:pPr>
      <w:r>
        <w:rPr>
          <w:rFonts w:hint="eastAsia"/>
          <w:szCs w:val="32"/>
        </w:rPr>
        <w:t>(二)思想进步，诚实正义，具有良好的道德品质。</w:t>
      </w:r>
    </w:p>
    <w:p>
      <w:pPr>
        <w:ind w:firstLine="632" w:firstLineChars="200"/>
        <w:rPr>
          <w:szCs w:val="32"/>
        </w:rPr>
      </w:pPr>
      <w:r>
        <w:rPr>
          <w:rFonts w:hint="eastAsia"/>
          <w:szCs w:val="32"/>
        </w:rPr>
        <w:t>(三)热心为同学服务，积极参加集体活动。</w:t>
      </w:r>
    </w:p>
    <w:p>
      <w:pPr>
        <w:ind w:firstLine="632" w:firstLineChars="200"/>
        <w:rPr>
          <w:szCs w:val="32"/>
        </w:rPr>
      </w:pPr>
      <w:r>
        <w:rPr>
          <w:rFonts w:hint="eastAsia"/>
          <w:b/>
          <w:bCs/>
          <w:szCs w:val="32"/>
        </w:rPr>
        <w:t xml:space="preserve">第三条  </w:t>
      </w:r>
      <w:r>
        <w:rPr>
          <w:rFonts w:hint="eastAsia"/>
          <w:szCs w:val="32"/>
        </w:rPr>
        <w:t>优秀国际学生干部的评选条件为:</w:t>
      </w:r>
    </w:p>
    <w:p>
      <w:pPr>
        <w:ind w:firstLine="632" w:firstLineChars="200"/>
        <w:rPr>
          <w:szCs w:val="32"/>
        </w:rPr>
      </w:pPr>
      <w:r>
        <w:rPr>
          <w:rFonts w:hint="eastAsia"/>
          <w:szCs w:val="32"/>
        </w:rPr>
        <w:t>(一)德才兼备，品学兼优，学年内没有不及格科目，平均成绩排名前50%内。</w:t>
      </w:r>
    </w:p>
    <w:p>
      <w:pPr>
        <w:ind w:firstLine="632" w:firstLineChars="200"/>
        <w:rPr>
          <w:szCs w:val="32"/>
        </w:rPr>
      </w:pPr>
      <w:r>
        <w:rPr>
          <w:rFonts w:hint="eastAsia"/>
          <w:szCs w:val="32"/>
        </w:rPr>
        <w:t>(二)主动承担班级工作，具有较强工作能力，乐于奉献，在同学中有较高威信。</w:t>
      </w:r>
    </w:p>
    <w:p>
      <w:pPr>
        <w:ind w:firstLine="632" w:firstLineChars="200"/>
        <w:rPr>
          <w:szCs w:val="32"/>
        </w:rPr>
      </w:pPr>
      <w:r>
        <w:rPr>
          <w:rFonts w:hint="eastAsia"/>
          <w:b/>
          <w:bCs/>
          <w:szCs w:val="32"/>
        </w:rPr>
        <w:t xml:space="preserve">第四条  </w:t>
      </w:r>
      <w:r>
        <w:rPr>
          <w:rFonts w:hint="eastAsia"/>
          <w:szCs w:val="32"/>
        </w:rPr>
        <w:t>优秀国际学生，优秀国际学生干部评定工作，由国际教育学院评选后报学生工作部审批。</w:t>
      </w:r>
    </w:p>
    <w:p>
      <w:pPr>
        <w:ind w:firstLine="632" w:firstLineChars="200"/>
        <w:rPr>
          <w:szCs w:val="32"/>
        </w:rPr>
      </w:pPr>
      <w:r>
        <w:rPr>
          <w:rFonts w:hint="eastAsia"/>
          <w:b/>
          <w:bCs/>
          <w:szCs w:val="32"/>
        </w:rPr>
        <w:t xml:space="preserve">第五条  </w:t>
      </w:r>
      <w:r>
        <w:rPr>
          <w:rFonts w:hint="eastAsia"/>
          <w:szCs w:val="32"/>
        </w:rPr>
        <w:t>获得优秀国际学生、优秀国际学生干部称号的，在国际学生奖学金评定中，给予优先考虑。</w:t>
      </w:r>
    </w:p>
    <w:p>
      <w:pPr>
        <w:ind w:firstLine="632" w:firstLineChars="200"/>
        <w:rPr>
          <w:szCs w:val="32"/>
        </w:rPr>
      </w:pPr>
      <w:r>
        <w:rPr>
          <w:rFonts w:hint="eastAsia"/>
          <w:b/>
          <w:bCs/>
          <w:szCs w:val="32"/>
        </w:rPr>
        <w:t xml:space="preserve">第六条  </w:t>
      </w:r>
      <w:r>
        <w:rPr>
          <w:rFonts w:hint="eastAsia"/>
          <w:szCs w:val="32"/>
        </w:rPr>
        <w:t>本办法自下发之日起实施，由国际教育学院负责解释。</w:t>
      </w:r>
    </w:p>
    <w:p>
      <w:pPr>
        <w:ind w:firstLine="632" w:firstLineChars="200"/>
        <w:rPr>
          <w:szCs w:val="32"/>
        </w:rPr>
      </w:pPr>
      <w:r>
        <w:rPr>
          <w:rFonts w:hint="eastAsia"/>
          <w:b/>
          <w:bCs/>
          <w:szCs w:val="32"/>
        </w:rPr>
        <w:t xml:space="preserve">第七条  </w:t>
      </w:r>
      <w:r>
        <w:rPr>
          <w:rFonts w:hint="eastAsia"/>
          <w:szCs w:val="32"/>
        </w:rPr>
        <w:t>本规定以中英文书就，若有歧义，以中文表述为准。</w:t>
      </w: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吉林医药学院国际学生教室管理规定</w:t>
      </w:r>
    </w:p>
    <w:p>
      <w:pPr>
        <w:jc w:val="center"/>
        <w:rPr>
          <w:rFonts w:ascii="黑体" w:hAnsi="黑体" w:eastAsia="黑体" w:cs="黑体"/>
          <w:b/>
          <w:bCs/>
          <w:sz w:val="36"/>
          <w:szCs w:val="36"/>
        </w:rPr>
      </w:pPr>
    </w:p>
    <w:p>
      <w:pPr>
        <w:ind w:firstLine="632" w:firstLineChars="200"/>
        <w:rPr>
          <w:szCs w:val="32"/>
        </w:rPr>
      </w:pPr>
      <w:r>
        <w:rPr>
          <w:rFonts w:hint="eastAsia"/>
          <w:szCs w:val="32"/>
        </w:rPr>
        <w:t>为维护正常的教学秩序，创造良好的学习环境，特制订本规定。</w:t>
      </w:r>
    </w:p>
    <w:p>
      <w:pPr>
        <w:ind w:firstLine="632" w:firstLineChars="200"/>
        <w:rPr>
          <w:szCs w:val="32"/>
        </w:rPr>
      </w:pPr>
      <w:r>
        <w:rPr>
          <w:rFonts w:hint="eastAsia"/>
          <w:b/>
          <w:bCs/>
          <w:szCs w:val="32"/>
        </w:rPr>
        <w:t>第一条</w:t>
      </w:r>
      <w:r>
        <w:rPr>
          <w:rFonts w:hint="eastAsia"/>
          <w:szCs w:val="32"/>
        </w:rPr>
        <w:t xml:space="preserve">  教室（含多媒体教室、语音室、计算机教室、学术厅)是学校重要的教学资源，是实施教学的重要场所。除教学及其相关活动外，不得做其它用途。</w:t>
      </w:r>
    </w:p>
    <w:p>
      <w:pPr>
        <w:ind w:firstLine="632" w:firstLineChars="200"/>
        <w:rPr>
          <w:szCs w:val="32"/>
        </w:rPr>
      </w:pPr>
      <w:r>
        <w:rPr>
          <w:rFonts w:hint="eastAsia"/>
          <w:b/>
          <w:bCs/>
          <w:szCs w:val="32"/>
        </w:rPr>
        <w:t xml:space="preserve">第二条  </w:t>
      </w:r>
      <w:r>
        <w:rPr>
          <w:rFonts w:hint="eastAsia"/>
          <w:szCs w:val="32"/>
        </w:rPr>
        <w:t>国际学生按学院要求使用规定的教室，无特殊情况不得随意更改。</w:t>
      </w:r>
    </w:p>
    <w:p>
      <w:pPr>
        <w:ind w:firstLine="632" w:firstLineChars="200"/>
        <w:rPr>
          <w:szCs w:val="32"/>
        </w:rPr>
      </w:pPr>
      <w:r>
        <w:rPr>
          <w:rFonts w:hint="eastAsia"/>
          <w:b/>
          <w:bCs/>
          <w:szCs w:val="32"/>
        </w:rPr>
        <w:t xml:space="preserve">第三条  </w:t>
      </w:r>
      <w:r>
        <w:rPr>
          <w:rFonts w:hint="eastAsia"/>
          <w:szCs w:val="32"/>
        </w:rPr>
        <w:t>国际学生必须爱护教室的公共财物，注意安全用电和节约用电。</w:t>
      </w:r>
    </w:p>
    <w:p>
      <w:pPr>
        <w:ind w:firstLine="632" w:firstLineChars="200"/>
        <w:rPr>
          <w:szCs w:val="32"/>
        </w:rPr>
      </w:pPr>
      <w:r>
        <w:rPr>
          <w:rFonts w:hint="eastAsia"/>
          <w:b/>
          <w:bCs/>
          <w:szCs w:val="32"/>
        </w:rPr>
        <w:t>第四条</w:t>
      </w:r>
      <w:r>
        <w:rPr>
          <w:rFonts w:hint="eastAsia"/>
          <w:szCs w:val="32"/>
        </w:rPr>
        <w:t xml:space="preserve">  保持教室的整洁、肃静。不得乱扔纸屑、杂物，不得随地吐痰，不得携带食品、饮料进入教室。不得在教学楼内大声喧哗、嬉闹及进行其他影响教学的活动。</w:t>
      </w:r>
    </w:p>
    <w:p>
      <w:pPr>
        <w:ind w:firstLine="632" w:firstLineChars="200"/>
        <w:rPr>
          <w:szCs w:val="32"/>
        </w:rPr>
      </w:pPr>
      <w:r>
        <w:rPr>
          <w:rFonts w:hint="eastAsia"/>
          <w:b/>
          <w:bCs/>
          <w:szCs w:val="32"/>
        </w:rPr>
        <w:t>第五条</w:t>
      </w:r>
      <w:r>
        <w:rPr>
          <w:rFonts w:hint="eastAsia"/>
          <w:szCs w:val="32"/>
        </w:rPr>
        <w:t xml:space="preserve">  上课前负责值日的国际学生要擦净黑板、打开控制台。</w:t>
      </w:r>
    </w:p>
    <w:p>
      <w:pPr>
        <w:ind w:firstLine="632" w:firstLineChars="200"/>
        <w:rPr>
          <w:szCs w:val="32"/>
        </w:rPr>
      </w:pPr>
      <w:r>
        <w:rPr>
          <w:rFonts w:hint="eastAsia"/>
          <w:b/>
          <w:bCs/>
          <w:szCs w:val="32"/>
        </w:rPr>
        <w:t>第六条</w:t>
      </w:r>
      <w:r>
        <w:rPr>
          <w:rFonts w:hint="eastAsia"/>
          <w:szCs w:val="32"/>
        </w:rPr>
        <w:t xml:space="preserve">  国际学生提问或答题，应先举手，经教师允许后起立、发言。</w:t>
      </w:r>
    </w:p>
    <w:p>
      <w:pPr>
        <w:ind w:firstLine="632" w:firstLineChars="200"/>
        <w:rPr>
          <w:szCs w:val="32"/>
        </w:rPr>
      </w:pPr>
      <w:r>
        <w:rPr>
          <w:rFonts w:hint="eastAsia"/>
          <w:b/>
          <w:bCs/>
          <w:szCs w:val="32"/>
        </w:rPr>
        <w:t xml:space="preserve">第七条  </w:t>
      </w:r>
      <w:r>
        <w:rPr>
          <w:rFonts w:hint="eastAsia"/>
          <w:szCs w:val="32"/>
        </w:rPr>
        <w:t>进入教室，衣着要整齐端庄，不得穿背心、拖鞋、裤衩，严禁赤脚、赤膊。</w:t>
      </w:r>
    </w:p>
    <w:p>
      <w:pPr>
        <w:ind w:firstLine="632" w:firstLineChars="200"/>
        <w:rPr>
          <w:szCs w:val="32"/>
        </w:rPr>
      </w:pPr>
      <w:r>
        <w:rPr>
          <w:rFonts w:hint="eastAsia"/>
          <w:b/>
          <w:bCs/>
          <w:szCs w:val="32"/>
        </w:rPr>
        <w:t>第八条</w:t>
      </w:r>
      <w:r>
        <w:rPr>
          <w:rFonts w:hint="eastAsia"/>
          <w:szCs w:val="32"/>
        </w:rPr>
        <w:t xml:space="preserve">  教室楼及教室内禁止吸烟。</w:t>
      </w:r>
    </w:p>
    <w:p>
      <w:pPr>
        <w:ind w:firstLine="632" w:firstLineChars="200"/>
        <w:rPr>
          <w:szCs w:val="32"/>
        </w:rPr>
      </w:pPr>
      <w:r>
        <w:rPr>
          <w:rFonts w:hint="eastAsia"/>
          <w:b/>
          <w:bCs/>
          <w:szCs w:val="32"/>
        </w:rPr>
        <w:t xml:space="preserve">第九条  </w:t>
      </w:r>
      <w:r>
        <w:rPr>
          <w:rFonts w:hint="eastAsia"/>
          <w:szCs w:val="32"/>
        </w:rPr>
        <w:t>未经学院批准，不得在教室楼内和教室进行文娱活动等其它与教学无关的活动。</w:t>
      </w:r>
    </w:p>
    <w:p>
      <w:pPr>
        <w:ind w:firstLine="632" w:firstLineChars="200"/>
        <w:rPr>
          <w:szCs w:val="32"/>
        </w:rPr>
      </w:pPr>
      <w:r>
        <w:rPr>
          <w:rFonts w:hint="eastAsia"/>
          <w:b/>
          <w:bCs/>
          <w:szCs w:val="32"/>
        </w:rPr>
        <w:t>第十条</w:t>
      </w:r>
      <w:r>
        <w:rPr>
          <w:rFonts w:hint="eastAsia"/>
          <w:szCs w:val="32"/>
        </w:rPr>
        <w:t xml:space="preserve">  若有违反本规定者，视情节轻重，给予批评教育或纪律处分。</w:t>
      </w: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rPr>
          <w:rFonts w:ascii="黑体" w:hAnsi="黑体" w:eastAsia="黑体" w:cs="黑体"/>
          <w:b/>
          <w:bCs/>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吉林医药学院国际学生公寓管理规定</w:t>
      </w:r>
    </w:p>
    <w:p>
      <w:pPr>
        <w:jc w:val="center"/>
        <w:rPr>
          <w:rFonts w:ascii="黑体" w:hAnsi="黑体" w:eastAsia="黑体" w:cs="黑体"/>
          <w:b/>
          <w:bCs/>
          <w:sz w:val="36"/>
          <w:szCs w:val="36"/>
        </w:rPr>
      </w:pPr>
    </w:p>
    <w:p>
      <w:pPr>
        <w:jc w:val="center"/>
        <w:rPr>
          <w:rFonts w:ascii="宋体" w:hAnsi="宋体"/>
          <w:b/>
          <w:bCs/>
          <w:szCs w:val="32"/>
        </w:rPr>
      </w:pPr>
      <w:r>
        <w:rPr>
          <w:rFonts w:hint="eastAsia" w:ascii="宋体" w:hAnsi="宋体"/>
          <w:b/>
          <w:bCs/>
          <w:szCs w:val="32"/>
        </w:rPr>
        <w:t>第一章  总  则</w:t>
      </w:r>
    </w:p>
    <w:p>
      <w:pPr>
        <w:ind w:left="632" w:leftChars="200"/>
        <w:rPr>
          <w:szCs w:val="32"/>
        </w:rPr>
      </w:pPr>
      <w:r>
        <w:rPr>
          <w:rFonts w:hint="eastAsia"/>
          <w:b/>
          <w:bCs/>
          <w:szCs w:val="32"/>
        </w:rPr>
        <w:t>第一条</w:t>
      </w:r>
      <w:r>
        <w:rPr>
          <w:rFonts w:hint="eastAsia"/>
          <w:szCs w:val="32"/>
        </w:rPr>
        <w:t xml:space="preserve">  为做好国际学生公寓的安全管理，营造文明、整洁</w:t>
      </w:r>
    </w:p>
    <w:p>
      <w:pPr>
        <w:rPr>
          <w:szCs w:val="32"/>
        </w:rPr>
      </w:pPr>
      <w:r>
        <w:rPr>
          <w:rFonts w:hint="eastAsia"/>
          <w:szCs w:val="32"/>
        </w:rPr>
        <w:t>和舒适的生活和学习环境，结合我校实际，特制定本规定。</w:t>
      </w:r>
    </w:p>
    <w:p>
      <w:pPr>
        <w:rPr>
          <w:szCs w:val="32"/>
        </w:rPr>
      </w:pPr>
    </w:p>
    <w:p>
      <w:pPr>
        <w:jc w:val="center"/>
        <w:rPr>
          <w:rFonts w:ascii="仿宋_GB2312" w:hAnsi="仿宋_GB2312" w:cs="仿宋_GB2312"/>
          <w:b/>
          <w:bCs/>
          <w:szCs w:val="32"/>
        </w:rPr>
      </w:pPr>
      <w:r>
        <w:rPr>
          <w:rFonts w:hint="eastAsia" w:ascii="仿宋_GB2312" w:hAnsi="仿宋_GB2312" w:cs="仿宋_GB2312"/>
          <w:b/>
          <w:bCs/>
          <w:szCs w:val="32"/>
        </w:rPr>
        <w:t>第二章  入住和离校</w:t>
      </w:r>
    </w:p>
    <w:p>
      <w:pPr>
        <w:ind w:left="632" w:leftChars="200"/>
        <w:rPr>
          <w:szCs w:val="32"/>
        </w:rPr>
      </w:pPr>
      <w:r>
        <w:rPr>
          <w:rFonts w:hint="eastAsia"/>
          <w:b/>
          <w:bCs/>
          <w:szCs w:val="32"/>
        </w:rPr>
        <w:t>第二条</w:t>
      </w:r>
      <w:r>
        <w:rPr>
          <w:rFonts w:hint="eastAsia"/>
          <w:szCs w:val="32"/>
        </w:rPr>
        <w:t xml:space="preserve">  国际学生入住公寓时交付住宿押金，核对物品单，</w:t>
      </w:r>
    </w:p>
    <w:p>
      <w:pPr>
        <w:rPr>
          <w:szCs w:val="32"/>
        </w:rPr>
      </w:pPr>
      <w:r>
        <w:rPr>
          <w:rFonts w:hint="eastAsia"/>
          <w:szCs w:val="32"/>
        </w:rPr>
        <w:t>搬迁或离校时如数归还物品后返还押金。如有物品损坏丢失，需照价赔偿。</w:t>
      </w:r>
    </w:p>
    <w:p>
      <w:pPr>
        <w:ind w:firstLine="632" w:firstLineChars="200"/>
        <w:rPr>
          <w:szCs w:val="32"/>
        </w:rPr>
      </w:pPr>
      <w:r>
        <w:rPr>
          <w:rFonts w:hint="eastAsia"/>
          <w:b/>
          <w:bCs/>
          <w:szCs w:val="32"/>
        </w:rPr>
        <w:t xml:space="preserve">第三条  </w:t>
      </w:r>
      <w:r>
        <w:rPr>
          <w:rFonts w:hint="eastAsia"/>
          <w:szCs w:val="32"/>
        </w:rPr>
        <w:t>国际学生须按照指定房间居住，未经许可不得私自</w:t>
      </w:r>
    </w:p>
    <w:p>
      <w:pPr>
        <w:rPr>
          <w:szCs w:val="32"/>
        </w:rPr>
      </w:pPr>
      <w:r>
        <w:rPr>
          <w:rFonts w:hint="eastAsia"/>
          <w:szCs w:val="32"/>
        </w:rPr>
        <w:t>调换、转让房间。因特殊情况需要调整房间，需经由国际教育学院同意后进行调整。</w:t>
      </w:r>
    </w:p>
    <w:p>
      <w:pPr>
        <w:ind w:firstLine="632" w:firstLineChars="200"/>
        <w:rPr>
          <w:szCs w:val="32"/>
        </w:rPr>
      </w:pPr>
      <w:r>
        <w:rPr>
          <w:rFonts w:hint="eastAsia"/>
          <w:b/>
          <w:bCs/>
          <w:szCs w:val="32"/>
        </w:rPr>
        <w:t xml:space="preserve">第四条  </w:t>
      </w:r>
      <w:r>
        <w:rPr>
          <w:rFonts w:hint="eastAsia"/>
          <w:szCs w:val="32"/>
        </w:rPr>
        <w:t>国际学生休学、退学或毕业时，需在离校前到国际</w:t>
      </w:r>
    </w:p>
    <w:p>
      <w:pPr>
        <w:rPr>
          <w:rFonts w:ascii="宋体" w:hAnsi="宋体"/>
          <w:szCs w:val="32"/>
        </w:rPr>
      </w:pPr>
      <w:r>
        <w:rPr>
          <w:rFonts w:hint="eastAsia"/>
          <w:szCs w:val="32"/>
        </w:rPr>
        <w:t>学生公寓管理办公室办理退宿</w:t>
      </w:r>
      <w:r>
        <w:rPr>
          <w:rFonts w:hint="eastAsia" w:ascii="宋体" w:hAnsi="宋体"/>
          <w:szCs w:val="32"/>
        </w:rPr>
        <w:t>手续。</w:t>
      </w:r>
    </w:p>
    <w:p>
      <w:pPr>
        <w:ind w:firstLine="632" w:firstLineChars="200"/>
        <w:rPr>
          <w:szCs w:val="32"/>
        </w:rPr>
      </w:pPr>
      <w:r>
        <w:rPr>
          <w:rFonts w:hint="eastAsia" w:ascii="宋体" w:hAnsi="宋体"/>
          <w:b/>
          <w:bCs/>
          <w:szCs w:val="32"/>
        </w:rPr>
        <w:t>第五条</w:t>
      </w:r>
      <w:r>
        <w:rPr>
          <w:rFonts w:hint="eastAsia" w:ascii="宋体" w:hAnsi="宋体"/>
          <w:szCs w:val="32"/>
        </w:rPr>
        <w:t xml:space="preserve">  </w:t>
      </w:r>
      <w:r>
        <w:rPr>
          <w:rFonts w:hint="eastAsia"/>
          <w:szCs w:val="32"/>
        </w:rPr>
        <w:t>学校不为已失去学籍资格的国际学生提供住宿，限期在5日内搬离宿舍，如未按时搬离宿舍，学校有权处理个人物品。</w:t>
      </w:r>
    </w:p>
    <w:p>
      <w:pPr>
        <w:rPr>
          <w:szCs w:val="32"/>
        </w:rPr>
      </w:pPr>
    </w:p>
    <w:p>
      <w:pPr>
        <w:jc w:val="center"/>
        <w:rPr>
          <w:rFonts w:ascii="仿宋_GB2312" w:hAnsi="仿宋_GB2312" w:cs="仿宋_GB2312"/>
          <w:b/>
          <w:bCs/>
          <w:szCs w:val="32"/>
        </w:rPr>
      </w:pPr>
      <w:r>
        <w:rPr>
          <w:rFonts w:hint="eastAsia" w:ascii="仿宋_GB2312" w:hAnsi="仿宋_GB2312" w:cs="仿宋_GB2312"/>
          <w:b/>
          <w:bCs/>
          <w:szCs w:val="32"/>
        </w:rPr>
        <w:t>第三章  安全管理</w:t>
      </w:r>
    </w:p>
    <w:p>
      <w:pPr>
        <w:ind w:firstLine="632" w:firstLineChars="200"/>
        <w:rPr>
          <w:szCs w:val="32"/>
        </w:rPr>
      </w:pPr>
      <w:r>
        <w:rPr>
          <w:rFonts w:hint="eastAsia"/>
          <w:b/>
          <w:bCs/>
          <w:szCs w:val="32"/>
        </w:rPr>
        <w:t>第六条</w:t>
      </w:r>
      <w:r>
        <w:rPr>
          <w:rFonts w:hint="eastAsia"/>
          <w:szCs w:val="32"/>
        </w:rPr>
        <w:t xml:space="preserve">  国际学生自入住宿舍领取钥匙后，不得将钥匙转借他人，不得擅自调换门锁。备用钥匙用于国际学生宿舍检查、维修和应急事件，不提供给国际学生使用，特殊情况需使用备用钥匙，由管理老师登记后负责处理。</w:t>
      </w:r>
    </w:p>
    <w:p>
      <w:pPr>
        <w:ind w:firstLine="632" w:firstLineChars="200"/>
        <w:rPr>
          <w:szCs w:val="32"/>
        </w:rPr>
      </w:pPr>
      <w:r>
        <w:rPr>
          <w:rFonts w:hint="eastAsia"/>
          <w:b/>
          <w:bCs/>
          <w:szCs w:val="32"/>
        </w:rPr>
        <w:t>第七条</w:t>
      </w:r>
      <w:r>
        <w:rPr>
          <w:rFonts w:hint="eastAsia"/>
          <w:szCs w:val="32"/>
        </w:rPr>
        <w:t xml:space="preserve">  国际学生不得私自留宿客人，如需宿舍会客，客人必须递交有效证件（护照、身份证、国际学生证等），经宿舍管理人员同意并进行会客登记后，方可进入宿舍，来访客人必须在22：00前离开宿舍。</w:t>
      </w:r>
    </w:p>
    <w:p>
      <w:pPr>
        <w:ind w:firstLine="632" w:firstLineChars="200"/>
        <w:rPr>
          <w:szCs w:val="32"/>
        </w:rPr>
      </w:pPr>
      <w:r>
        <w:rPr>
          <w:rFonts w:hint="eastAsia"/>
          <w:b/>
          <w:bCs/>
          <w:szCs w:val="32"/>
        </w:rPr>
        <w:t>第八条</w:t>
      </w:r>
      <w:r>
        <w:rPr>
          <w:rFonts w:hint="eastAsia"/>
          <w:szCs w:val="32"/>
        </w:rPr>
        <w:t xml:space="preserve">  妥善保管好个人财物，离开宿舍时请锁好抽屉、关好门窗、关闭电源。如遇贵重物品失窃，应保护现场并及时报案。</w:t>
      </w:r>
    </w:p>
    <w:p>
      <w:pPr>
        <w:ind w:firstLine="632" w:firstLineChars="200"/>
        <w:rPr>
          <w:szCs w:val="32"/>
        </w:rPr>
      </w:pPr>
      <w:r>
        <w:rPr>
          <w:rFonts w:hint="eastAsia"/>
          <w:b/>
          <w:bCs/>
          <w:szCs w:val="32"/>
        </w:rPr>
        <w:t>第九条</w:t>
      </w:r>
      <w:r>
        <w:rPr>
          <w:rFonts w:hint="eastAsia"/>
          <w:szCs w:val="32"/>
        </w:rPr>
        <w:t xml:space="preserve">  禁止在公共厨房以外的地方使用厨房电器、加热棒、电暖器等大功率用电器。严禁在宿舍内吸烟、焚香、烧废纸等有潜在火灾隐患行为。造成任何后果均由当事人承担。</w:t>
      </w:r>
    </w:p>
    <w:p>
      <w:pPr>
        <w:ind w:firstLine="632" w:firstLineChars="200"/>
        <w:rPr>
          <w:szCs w:val="32"/>
        </w:rPr>
      </w:pPr>
      <w:r>
        <w:rPr>
          <w:rFonts w:hint="eastAsia"/>
          <w:b/>
          <w:bCs/>
          <w:szCs w:val="32"/>
        </w:rPr>
        <w:t>第十条</w:t>
      </w:r>
      <w:r>
        <w:rPr>
          <w:rFonts w:hint="eastAsia"/>
          <w:szCs w:val="32"/>
        </w:rPr>
        <w:t xml:space="preserve">  严禁将管制刀具、易燃、易爆、剧毒、腐蚀性或放射性等危险品带入公寓。</w:t>
      </w:r>
    </w:p>
    <w:p>
      <w:pPr>
        <w:ind w:firstLine="632" w:firstLineChars="200"/>
        <w:rPr>
          <w:spacing w:val="-6"/>
          <w:szCs w:val="32"/>
        </w:rPr>
      </w:pPr>
      <w:r>
        <w:rPr>
          <w:rFonts w:hint="eastAsia"/>
          <w:b/>
          <w:bCs/>
          <w:szCs w:val="32"/>
        </w:rPr>
        <w:t>第十一条</w:t>
      </w:r>
      <w:r>
        <w:rPr>
          <w:rFonts w:hint="eastAsia"/>
          <w:szCs w:val="32"/>
        </w:rPr>
        <w:t xml:space="preserve">  公</w:t>
      </w:r>
      <w:r>
        <w:rPr>
          <w:rFonts w:hint="eastAsia"/>
          <w:spacing w:val="-6"/>
          <w:szCs w:val="32"/>
        </w:rPr>
        <w:t>寓内严禁酗酒、赌博、斗殴、嫖宿、吸毒及其他各类非法活动，一经发现严肃惩处。</w:t>
      </w:r>
    </w:p>
    <w:p>
      <w:pPr>
        <w:ind w:firstLine="608" w:firstLineChars="200"/>
        <w:rPr>
          <w:spacing w:val="-6"/>
          <w:szCs w:val="32"/>
        </w:rPr>
      </w:pPr>
      <w:r>
        <w:rPr>
          <w:rFonts w:hint="eastAsia"/>
          <w:b/>
          <w:bCs/>
          <w:spacing w:val="-6"/>
          <w:szCs w:val="32"/>
        </w:rPr>
        <w:t xml:space="preserve">第十二条  </w:t>
      </w:r>
      <w:r>
        <w:rPr>
          <w:rFonts w:hint="eastAsia"/>
          <w:spacing w:val="-6"/>
          <w:szCs w:val="32"/>
        </w:rPr>
        <w:t>严禁在公寓内传教或散发宗教宣传品，不得张贴和悬挂有关宗教的图画、文字和饰品。</w:t>
      </w:r>
    </w:p>
    <w:p>
      <w:pPr>
        <w:ind w:firstLine="632" w:firstLineChars="200"/>
        <w:rPr>
          <w:szCs w:val="32"/>
        </w:rPr>
      </w:pPr>
      <w:r>
        <w:rPr>
          <w:rFonts w:hint="eastAsia"/>
          <w:b/>
          <w:bCs/>
          <w:szCs w:val="32"/>
        </w:rPr>
        <w:t>第十三条</w:t>
      </w:r>
      <w:r>
        <w:rPr>
          <w:rFonts w:hint="eastAsia"/>
          <w:szCs w:val="32"/>
        </w:rPr>
        <w:t xml:space="preserve">  公寓正门开放时间为5:30-22:30，非开放时间国际学生禁止出入，如有特殊原因需外出或晚归，请提前与辅导员老师请假，严禁夜不归宿。</w:t>
      </w:r>
    </w:p>
    <w:p>
      <w:pPr>
        <w:ind w:firstLine="632" w:firstLineChars="200"/>
        <w:rPr>
          <w:szCs w:val="32"/>
        </w:rPr>
      </w:pPr>
    </w:p>
    <w:p>
      <w:pPr>
        <w:jc w:val="center"/>
        <w:rPr>
          <w:rFonts w:ascii="仿宋_GB2312" w:hAnsi="仿宋_GB2312" w:cs="仿宋_GB2312"/>
          <w:b/>
          <w:bCs/>
          <w:szCs w:val="32"/>
        </w:rPr>
      </w:pPr>
      <w:r>
        <w:rPr>
          <w:rFonts w:hint="eastAsia" w:ascii="仿宋_GB2312" w:hAnsi="仿宋_GB2312" w:cs="仿宋_GB2312"/>
          <w:b/>
          <w:bCs/>
          <w:szCs w:val="32"/>
        </w:rPr>
        <w:t>第四章  公寓设施管理</w:t>
      </w:r>
    </w:p>
    <w:p>
      <w:pPr>
        <w:ind w:firstLine="632" w:firstLineChars="200"/>
        <w:rPr>
          <w:szCs w:val="32"/>
        </w:rPr>
      </w:pPr>
      <w:r>
        <w:rPr>
          <w:rFonts w:hint="eastAsia"/>
          <w:b/>
          <w:bCs/>
          <w:szCs w:val="32"/>
        </w:rPr>
        <w:t>第十四条</w:t>
      </w:r>
      <w:r>
        <w:rPr>
          <w:rFonts w:hint="eastAsia"/>
          <w:szCs w:val="32"/>
        </w:rPr>
        <w:t xml:space="preserve">  不得私自拆移、改装公寓内家具、供水、供电等设施。如私自处理导致损坏，应照价赔偿，并视情节轻重，处以罚款或纪律处分。</w:t>
      </w:r>
    </w:p>
    <w:p>
      <w:pPr>
        <w:ind w:firstLine="632" w:firstLineChars="200"/>
        <w:rPr>
          <w:szCs w:val="32"/>
        </w:rPr>
      </w:pPr>
      <w:r>
        <w:rPr>
          <w:rFonts w:hint="eastAsia"/>
          <w:b/>
          <w:bCs/>
          <w:szCs w:val="32"/>
        </w:rPr>
        <w:t>第十五条</w:t>
      </w:r>
      <w:r>
        <w:rPr>
          <w:rFonts w:hint="eastAsia"/>
          <w:szCs w:val="32"/>
        </w:rPr>
        <w:t xml:space="preserve">  每个寝室限量使用免费水电，超出部分需个人承担费用。</w:t>
      </w:r>
    </w:p>
    <w:p>
      <w:pPr>
        <w:ind w:firstLine="632" w:firstLineChars="200"/>
        <w:rPr>
          <w:szCs w:val="32"/>
        </w:rPr>
      </w:pPr>
      <w:r>
        <w:rPr>
          <w:rFonts w:hint="eastAsia"/>
          <w:b/>
          <w:bCs/>
          <w:szCs w:val="32"/>
        </w:rPr>
        <w:t>第十六条</w:t>
      </w:r>
      <w:r>
        <w:rPr>
          <w:rFonts w:hint="eastAsia"/>
          <w:szCs w:val="32"/>
        </w:rPr>
        <w:t xml:space="preserve">  国际学生可向楼内值班室报修有关设施、设备。属自然损坏的，维修时不收取费用；属人为损坏的，照价赔偿；责任不清时，由宿舍成员共同赔偿，并承担相关责任。</w:t>
      </w:r>
    </w:p>
    <w:p>
      <w:pPr>
        <w:ind w:firstLine="632" w:firstLineChars="200"/>
        <w:rPr>
          <w:szCs w:val="32"/>
        </w:rPr>
      </w:pPr>
    </w:p>
    <w:p>
      <w:pPr>
        <w:jc w:val="center"/>
        <w:rPr>
          <w:rFonts w:ascii="仿宋_GB2312" w:hAnsi="仿宋_GB2312" w:cs="仿宋_GB2312"/>
          <w:b/>
          <w:bCs/>
          <w:szCs w:val="32"/>
        </w:rPr>
      </w:pPr>
      <w:r>
        <w:rPr>
          <w:rFonts w:hint="eastAsia" w:ascii="仿宋_GB2312" w:hAnsi="仿宋_GB2312" w:cs="仿宋_GB2312"/>
          <w:b/>
          <w:bCs/>
          <w:szCs w:val="32"/>
        </w:rPr>
        <w:t>第五章  内务管理</w:t>
      </w:r>
    </w:p>
    <w:p>
      <w:pPr>
        <w:ind w:firstLine="632" w:firstLineChars="200"/>
        <w:rPr>
          <w:szCs w:val="32"/>
        </w:rPr>
      </w:pPr>
      <w:r>
        <w:rPr>
          <w:rFonts w:hint="eastAsia"/>
          <w:b/>
          <w:bCs/>
          <w:szCs w:val="32"/>
        </w:rPr>
        <w:t>第十七条</w:t>
      </w:r>
      <w:r>
        <w:rPr>
          <w:rFonts w:hint="eastAsia"/>
          <w:szCs w:val="32"/>
        </w:rPr>
        <w:t xml:space="preserve">  保持宿舍整洁，自觉维护公共卫生，严禁向门外、窗外丢垃圾。</w:t>
      </w:r>
    </w:p>
    <w:p>
      <w:pPr>
        <w:ind w:firstLine="632" w:firstLineChars="200"/>
        <w:rPr>
          <w:szCs w:val="32"/>
        </w:rPr>
      </w:pPr>
      <w:r>
        <w:rPr>
          <w:rFonts w:hint="eastAsia"/>
          <w:b/>
          <w:bCs/>
          <w:szCs w:val="32"/>
        </w:rPr>
        <w:t>第十八条</w:t>
      </w:r>
      <w:r>
        <w:rPr>
          <w:rFonts w:hint="eastAsia"/>
          <w:szCs w:val="32"/>
        </w:rPr>
        <w:t xml:space="preserve">  严禁在公寓及宿舍墙壁、门窗或家具上乱写、乱画、乱刻。</w:t>
      </w:r>
    </w:p>
    <w:p>
      <w:pPr>
        <w:ind w:firstLine="632" w:firstLineChars="200"/>
        <w:rPr>
          <w:szCs w:val="32"/>
        </w:rPr>
      </w:pPr>
      <w:r>
        <w:rPr>
          <w:rFonts w:hint="eastAsia"/>
          <w:b/>
          <w:bCs/>
          <w:szCs w:val="32"/>
        </w:rPr>
        <w:t xml:space="preserve">第十九条  </w:t>
      </w:r>
      <w:r>
        <w:rPr>
          <w:rFonts w:hint="eastAsia"/>
          <w:szCs w:val="32"/>
        </w:rPr>
        <w:t>禁止在宿舍内和公共区域大声喧哗、吵闹、开晚会，高声播放音乐和制造噪音。除指定场所外严禁在公寓内进行体育活动，不得影响他人学习和休息。</w:t>
      </w:r>
    </w:p>
    <w:p>
      <w:pPr>
        <w:ind w:firstLine="632" w:firstLineChars="200"/>
        <w:rPr>
          <w:szCs w:val="32"/>
        </w:rPr>
      </w:pPr>
      <w:r>
        <w:rPr>
          <w:rFonts w:hint="eastAsia"/>
          <w:b/>
          <w:bCs/>
          <w:szCs w:val="32"/>
        </w:rPr>
        <w:t xml:space="preserve">第二十条  </w:t>
      </w:r>
      <w:r>
        <w:rPr>
          <w:rFonts w:hint="eastAsia"/>
          <w:szCs w:val="32"/>
        </w:rPr>
        <w:t>严禁在宿舍内饲养宠物。</w:t>
      </w:r>
    </w:p>
    <w:p>
      <w:pPr>
        <w:ind w:firstLine="632" w:firstLineChars="200"/>
        <w:rPr>
          <w:szCs w:val="32"/>
        </w:rPr>
      </w:pPr>
      <w:r>
        <w:rPr>
          <w:rFonts w:hint="eastAsia"/>
          <w:b/>
          <w:bCs/>
          <w:szCs w:val="32"/>
        </w:rPr>
        <w:t>第二十一条</w:t>
      </w:r>
      <w:r>
        <w:rPr>
          <w:rFonts w:hint="eastAsia"/>
          <w:szCs w:val="32"/>
        </w:rPr>
        <w:t xml:space="preserve">  各类庆祝活动需在室内举办时，需提前申请，经同意后方可使用。不得破坏室内任何设施、破坏墙壁卫生。使用后及时清理，如卫生清理不彻底，需支付清洁费，用于保洁人员开支。</w:t>
      </w:r>
    </w:p>
    <w:p>
      <w:pPr>
        <w:ind w:firstLine="632" w:firstLineChars="200"/>
        <w:rPr>
          <w:szCs w:val="32"/>
        </w:rPr>
      </w:pPr>
      <w:r>
        <w:rPr>
          <w:rFonts w:hint="eastAsia"/>
          <w:b/>
          <w:bCs/>
          <w:szCs w:val="32"/>
        </w:rPr>
        <w:t xml:space="preserve">第二十二条  </w:t>
      </w:r>
      <w:r>
        <w:rPr>
          <w:rFonts w:hint="eastAsia"/>
          <w:szCs w:val="32"/>
        </w:rPr>
        <w:t>违反国际学生宿舍管理规定的国际学生将被给予警告及以上处罚。最终解释权由国际教育学院国际学生公寓管理办公室负责。</w:t>
      </w:r>
    </w:p>
    <w:p>
      <w:pPr>
        <w:ind w:firstLine="632" w:firstLineChars="200"/>
        <w:rPr>
          <w:b/>
          <w:bCs/>
          <w:szCs w:val="32"/>
        </w:rPr>
      </w:pPr>
      <w:r>
        <w:rPr>
          <w:rFonts w:hint="eastAsia"/>
          <w:b/>
          <w:bCs/>
          <w:szCs w:val="32"/>
        </w:rPr>
        <w:t xml:space="preserve">第二十三条  </w:t>
      </w:r>
      <w:r>
        <w:rPr>
          <w:rFonts w:hint="eastAsia"/>
          <w:szCs w:val="32"/>
        </w:rPr>
        <w:t>本规定以中英文书就，若有歧义，以中文表述 为准。</w:t>
      </w:r>
    </w:p>
    <w:p>
      <w:pPr>
        <w:ind w:firstLine="632" w:firstLineChars="200"/>
        <w:rPr>
          <w:szCs w:val="32"/>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jc w:val="center"/>
        <w:rPr>
          <w:rFonts w:ascii="黑体" w:hAnsi="黑体" w:eastAsia="黑体" w:cs="黑体"/>
          <w:b/>
          <w:bCs/>
          <w:sz w:val="36"/>
          <w:szCs w:val="36"/>
        </w:rPr>
      </w:pPr>
    </w:p>
    <w:p>
      <w:pPr>
        <w:rPr>
          <w:rFonts w:ascii="黑体" w:hAnsi="黑体" w:eastAsia="黑体" w:cs="黑体"/>
          <w:b/>
          <w:bCs/>
          <w:sz w:val="36"/>
          <w:szCs w:val="36"/>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吉林医药学院国际学生公寓评分标准</w:t>
      </w:r>
    </w:p>
    <w:p>
      <w:pPr>
        <w:jc w:val="center"/>
        <w:rPr>
          <w:rFonts w:ascii="黑体" w:hAnsi="黑体" w:eastAsia="黑体" w:cs="黑体"/>
          <w:b/>
          <w:bCs/>
          <w:sz w:val="36"/>
          <w:szCs w:val="36"/>
        </w:rPr>
      </w:pPr>
    </w:p>
    <w:tbl>
      <w:tblPr>
        <w:tblStyle w:val="6"/>
        <w:tblW w:w="89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9"/>
        <w:gridCol w:w="950"/>
        <w:gridCol w:w="5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项目</w:t>
            </w:r>
          </w:p>
        </w:tc>
        <w:tc>
          <w:tcPr>
            <w:tcW w:w="950" w:type="dxa"/>
            <w:vAlign w:val="center"/>
          </w:tcPr>
          <w:p>
            <w:pPr>
              <w:jc w:val="center"/>
              <w:rPr>
                <w:rFonts w:ascii="仿宋" w:hAnsi="仿宋" w:eastAsia="仿宋"/>
                <w:szCs w:val="32"/>
              </w:rPr>
            </w:pPr>
            <w:r>
              <w:rPr>
                <w:rFonts w:hint="eastAsia" w:ascii="仿宋" w:hAnsi="仿宋" w:eastAsia="仿宋"/>
                <w:szCs w:val="32"/>
              </w:rPr>
              <w:t>分值</w:t>
            </w:r>
          </w:p>
        </w:tc>
        <w:tc>
          <w:tcPr>
            <w:tcW w:w="5967" w:type="dxa"/>
            <w:vAlign w:val="center"/>
          </w:tcPr>
          <w:p>
            <w:pPr>
              <w:jc w:val="center"/>
              <w:rPr>
                <w:rFonts w:ascii="仿宋" w:hAnsi="仿宋" w:eastAsia="仿宋"/>
                <w:szCs w:val="32"/>
              </w:rPr>
            </w:pPr>
            <w:r>
              <w:rPr>
                <w:rFonts w:hint="eastAsia" w:ascii="仿宋" w:hAnsi="仿宋" w:eastAsia="仿宋"/>
                <w:szCs w:val="32"/>
              </w:rPr>
              <w:t>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地面</w:t>
            </w:r>
          </w:p>
        </w:tc>
        <w:tc>
          <w:tcPr>
            <w:tcW w:w="950" w:type="dxa"/>
            <w:vAlign w:val="center"/>
          </w:tcPr>
          <w:p>
            <w:pPr>
              <w:jc w:val="center"/>
              <w:rPr>
                <w:rFonts w:ascii="仿宋" w:hAnsi="仿宋" w:eastAsia="仿宋"/>
                <w:szCs w:val="32"/>
              </w:rPr>
            </w:pPr>
            <w:r>
              <w:rPr>
                <w:rFonts w:hint="eastAsia" w:ascii="仿宋" w:hAnsi="仿宋" w:eastAsia="仿宋"/>
                <w:szCs w:val="32"/>
              </w:rPr>
              <w:t>20</w:t>
            </w:r>
          </w:p>
        </w:tc>
        <w:tc>
          <w:tcPr>
            <w:tcW w:w="5967" w:type="dxa"/>
            <w:vAlign w:val="center"/>
          </w:tcPr>
          <w:p>
            <w:pPr>
              <w:jc w:val="left"/>
              <w:rPr>
                <w:rFonts w:ascii="仿宋" w:hAnsi="仿宋" w:eastAsia="仿宋"/>
                <w:szCs w:val="32"/>
              </w:rPr>
            </w:pPr>
            <w:r>
              <w:rPr>
                <w:rFonts w:hint="eastAsia" w:ascii="仿宋" w:hAnsi="仿宋" w:eastAsia="仿宋"/>
                <w:szCs w:val="32"/>
              </w:rPr>
              <w:t>地面干净整洁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床铺</w:t>
            </w:r>
          </w:p>
        </w:tc>
        <w:tc>
          <w:tcPr>
            <w:tcW w:w="950" w:type="dxa"/>
            <w:vAlign w:val="center"/>
          </w:tcPr>
          <w:p>
            <w:pPr>
              <w:jc w:val="center"/>
              <w:rPr>
                <w:rFonts w:ascii="仿宋" w:hAnsi="仿宋" w:eastAsia="仿宋"/>
                <w:szCs w:val="32"/>
              </w:rPr>
            </w:pPr>
            <w:r>
              <w:rPr>
                <w:rFonts w:hint="eastAsia" w:ascii="仿宋" w:hAnsi="仿宋" w:eastAsia="仿宋"/>
                <w:szCs w:val="32"/>
              </w:rPr>
              <w:t>15</w:t>
            </w:r>
          </w:p>
        </w:tc>
        <w:tc>
          <w:tcPr>
            <w:tcW w:w="5967" w:type="dxa"/>
            <w:vAlign w:val="center"/>
          </w:tcPr>
          <w:p>
            <w:pPr>
              <w:jc w:val="left"/>
              <w:rPr>
                <w:rFonts w:ascii="仿宋" w:hAnsi="仿宋" w:eastAsia="仿宋"/>
                <w:szCs w:val="32"/>
              </w:rPr>
            </w:pPr>
            <w:r>
              <w:rPr>
                <w:rFonts w:hint="eastAsia" w:ascii="仿宋" w:hAnsi="仿宋" w:eastAsia="仿宋"/>
                <w:szCs w:val="32"/>
              </w:rPr>
              <w:t>被子折叠整齐；床下鞋子整齐，无杂物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阳台、窗台</w:t>
            </w:r>
          </w:p>
        </w:tc>
        <w:tc>
          <w:tcPr>
            <w:tcW w:w="950" w:type="dxa"/>
            <w:vAlign w:val="center"/>
          </w:tcPr>
          <w:p>
            <w:pPr>
              <w:jc w:val="center"/>
              <w:rPr>
                <w:rFonts w:ascii="仿宋" w:hAnsi="仿宋" w:eastAsia="仿宋"/>
                <w:szCs w:val="32"/>
              </w:rPr>
            </w:pPr>
            <w:r>
              <w:rPr>
                <w:rFonts w:hint="eastAsia" w:ascii="仿宋" w:hAnsi="仿宋" w:eastAsia="仿宋"/>
                <w:szCs w:val="32"/>
              </w:rPr>
              <w:t>10</w:t>
            </w:r>
          </w:p>
        </w:tc>
        <w:tc>
          <w:tcPr>
            <w:tcW w:w="5967" w:type="dxa"/>
            <w:vAlign w:val="center"/>
          </w:tcPr>
          <w:p>
            <w:pPr>
              <w:jc w:val="left"/>
              <w:rPr>
                <w:rFonts w:ascii="仿宋" w:hAnsi="仿宋" w:eastAsia="仿宋"/>
                <w:szCs w:val="32"/>
              </w:rPr>
            </w:pPr>
            <w:r>
              <w:rPr>
                <w:rFonts w:hint="eastAsia" w:ascii="仿宋" w:hAnsi="仿宋" w:eastAsia="仿宋"/>
                <w:szCs w:val="32"/>
              </w:rPr>
              <w:t>无垃圾、杂物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门窗、墙壁</w:t>
            </w:r>
          </w:p>
        </w:tc>
        <w:tc>
          <w:tcPr>
            <w:tcW w:w="950" w:type="dxa"/>
            <w:vAlign w:val="center"/>
          </w:tcPr>
          <w:p>
            <w:pPr>
              <w:jc w:val="center"/>
              <w:rPr>
                <w:rFonts w:ascii="仿宋" w:hAnsi="仿宋" w:eastAsia="仿宋"/>
                <w:szCs w:val="32"/>
              </w:rPr>
            </w:pPr>
            <w:r>
              <w:rPr>
                <w:rFonts w:hint="eastAsia" w:ascii="仿宋" w:hAnsi="仿宋" w:eastAsia="仿宋"/>
                <w:szCs w:val="32"/>
              </w:rPr>
              <w:t>15</w:t>
            </w:r>
          </w:p>
        </w:tc>
        <w:tc>
          <w:tcPr>
            <w:tcW w:w="5967" w:type="dxa"/>
            <w:vAlign w:val="center"/>
          </w:tcPr>
          <w:p>
            <w:pPr>
              <w:jc w:val="left"/>
              <w:rPr>
                <w:rFonts w:ascii="仿宋" w:hAnsi="仿宋" w:eastAsia="仿宋"/>
                <w:szCs w:val="32"/>
              </w:rPr>
            </w:pPr>
            <w:r>
              <w:rPr>
                <w:rFonts w:hint="eastAsia" w:ascii="仿宋" w:hAnsi="仿宋" w:eastAsia="仿宋"/>
                <w:szCs w:val="32"/>
              </w:rPr>
              <w:t>门窗干净：墙壁整洁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书架</w:t>
            </w:r>
          </w:p>
        </w:tc>
        <w:tc>
          <w:tcPr>
            <w:tcW w:w="950" w:type="dxa"/>
            <w:vAlign w:val="center"/>
          </w:tcPr>
          <w:p>
            <w:pPr>
              <w:jc w:val="center"/>
              <w:rPr>
                <w:rFonts w:ascii="仿宋" w:hAnsi="仿宋" w:eastAsia="仿宋"/>
                <w:szCs w:val="32"/>
              </w:rPr>
            </w:pPr>
            <w:r>
              <w:rPr>
                <w:rFonts w:hint="eastAsia" w:ascii="仿宋" w:hAnsi="仿宋" w:eastAsia="仿宋"/>
                <w:szCs w:val="32"/>
              </w:rPr>
              <w:t>10</w:t>
            </w:r>
          </w:p>
        </w:tc>
        <w:tc>
          <w:tcPr>
            <w:tcW w:w="5967" w:type="dxa"/>
            <w:vAlign w:val="center"/>
          </w:tcPr>
          <w:p>
            <w:pPr>
              <w:jc w:val="left"/>
              <w:rPr>
                <w:rFonts w:ascii="仿宋" w:hAnsi="仿宋" w:eastAsia="仿宋"/>
                <w:szCs w:val="32"/>
              </w:rPr>
            </w:pPr>
            <w:r>
              <w:rPr>
                <w:rFonts w:hint="eastAsia" w:ascii="仿宋" w:hAnsi="仿宋" w:eastAsia="仿宋"/>
                <w:szCs w:val="32"/>
              </w:rPr>
              <w:t>书本摆放整齐、桌面整洁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创意</w:t>
            </w:r>
          </w:p>
        </w:tc>
        <w:tc>
          <w:tcPr>
            <w:tcW w:w="950" w:type="dxa"/>
            <w:vAlign w:val="center"/>
          </w:tcPr>
          <w:p>
            <w:pPr>
              <w:jc w:val="center"/>
              <w:rPr>
                <w:rFonts w:ascii="仿宋" w:hAnsi="仿宋" w:eastAsia="仿宋"/>
                <w:szCs w:val="32"/>
              </w:rPr>
            </w:pPr>
            <w:r>
              <w:rPr>
                <w:rFonts w:hint="eastAsia" w:ascii="仿宋" w:hAnsi="仿宋" w:eastAsia="仿宋"/>
                <w:szCs w:val="32"/>
              </w:rPr>
              <w:t>15</w:t>
            </w:r>
          </w:p>
        </w:tc>
        <w:tc>
          <w:tcPr>
            <w:tcW w:w="5967" w:type="dxa"/>
            <w:vAlign w:val="center"/>
          </w:tcPr>
          <w:p>
            <w:pPr>
              <w:jc w:val="left"/>
              <w:rPr>
                <w:rFonts w:ascii="仿宋" w:hAnsi="仿宋" w:eastAsia="仿宋"/>
                <w:szCs w:val="32"/>
              </w:rPr>
            </w:pPr>
            <w:r>
              <w:rPr>
                <w:rFonts w:hint="eastAsia" w:ascii="仿宋" w:hAnsi="仿宋" w:eastAsia="仿宋"/>
                <w:szCs w:val="32"/>
              </w:rPr>
              <w:t>充分发挥创意，设计、包装宿舍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2019" w:type="dxa"/>
            <w:vAlign w:val="center"/>
          </w:tcPr>
          <w:p>
            <w:pPr>
              <w:jc w:val="center"/>
              <w:rPr>
                <w:rFonts w:ascii="仿宋" w:hAnsi="仿宋" w:eastAsia="仿宋"/>
                <w:szCs w:val="32"/>
              </w:rPr>
            </w:pPr>
            <w:r>
              <w:rPr>
                <w:rFonts w:hint="eastAsia" w:ascii="仿宋" w:hAnsi="仿宋" w:eastAsia="仿宋"/>
                <w:szCs w:val="32"/>
              </w:rPr>
              <w:t>其他</w:t>
            </w:r>
          </w:p>
        </w:tc>
        <w:tc>
          <w:tcPr>
            <w:tcW w:w="950" w:type="dxa"/>
            <w:vAlign w:val="center"/>
          </w:tcPr>
          <w:p>
            <w:pPr>
              <w:jc w:val="center"/>
              <w:rPr>
                <w:rFonts w:ascii="仿宋" w:hAnsi="仿宋" w:eastAsia="仿宋"/>
                <w:szCs w:val="32"/>
              </w:rPr>
            </w:pPr>
            <w:r>
              <w:rPr>
                <w:rFonts w:hint="eastAsia" w:ascii="仿宋" w:hAnsi="仿宋" w:eastAsia="仿宋"/>
                <w:szCs w:val="32"/>
              </w:rPr>
              <w:t>15</w:t>
            </w:r>
          </w:p>
        </w:tc>
        <w:tc>
          <w:tcPr>
            <w:tcW w:w="5967" w:type="dxa"/>
            <w:vAlign w:val="center"/>
          </w:tcPr>
          <w:p>
            <w:pPr>
              <w:jc w:val="left"/>
              <w:rPr>
                <w:rFonts w:ascii="仿宋" w:hAnsi="仿宋" w:eastAsia="仿宋"/>
                <w:szCs w:val="32"/>
              </w:rPr>
            </w:pPr>
            <w:r>
              <w:rPr>
                <w:rFonts w:hint="eastAsia" w:ascii="仿宋" w:hAnsi="仿宋" w:eastAsia="仿宋"/>
                <w:szCs w:val="32"/>
              </w:rPr>
              <w:t>物品摆放整齐，盥洗室干净，无异味</w:t>
            </w:r>
          </w:p>
        </w:tc>
      </w:tr>
    </w:tbl>
    <w:p>
      <w:pPr>
        <w:ind w:firstLine="632" w:firstLineChars="200"/>
        <w:rPr>
          <w:rFonts w:ascii="仿宋" w:hAnsi="仿宋" w:eastAsia="仿宋"/>
          <w:bCs/>
          <w:szCs w:val="32"/>
        </w:rPr>
      </w:pPr>
    </w:p>
    <w:p>
      <w:pPr>
        <w:ind w:firstLine="632" w:firstLineChars="200"/>
        <w:rPr>
          <w:rFonts w:ascii="仿宋" w:hAnsi="仿宋" w:eastAsia="仿宋"/>
          <w:bCs/>
          <w:szCs w:val="32"/>
        </w:rPr>
      </w:pPr>
      <w:r>
        <w:rPr>
          <w:rFonts w:hint="eastAsia" w:ascii="仿宋" w:hAnsi="仿宋" w:eastAsia="仿宋"/>
          <w:bCs/>
          <w:szCs w:val="32"/>
        </w:rPr>
        <w:t>备注：每星期固定检查1次宿舍卫生，具体时间有待通知。每星期不定期抽查2到3次。固定检查分数占70%， 不定期抽查占30%， 该分数作为期末综合测评分数。</w:t>
      </w:r>
    </w:p>
    <w:p>
      <w:pPr>
        <w:ind w:firstLine="632" w:firstLineChars="200"/>
        <w:rPr>
          <w:rFonts w:ascii="仿宋" w:hAnsi="仿宋" w:eastAsia="仿宋"/>
          <w:bCs/>
          <w:szCs w:val="32"/>
        </w:rPr>
      </w:pPr>
    </w:p>
    <w:p>
      <w:pPr>
        <w:ind w:firstLine="632" w:firstLineChars="200"/>
        <w:rPr>
          <w:rFonts w:ascii="仿宋" w:hAnsi="仿宋" w:eastAsia="仿宋"/>
          <w:bCs/>
          <w:szCs w:val="32"/>
        </w:rPr>
      </w:pPr>
    </w:p>
    <w:p>
      <w:pPr>
        <w:ind w:firstLine="632" w:firstLineChars="200"/>
        <w:rPr>
          <w:rFonts w:ascii="仿宋" w:hAnsi="仿宋" w:eastAsia="仿宋"/>
          <w:bCs/>
          <w:szCs w:val="32"/>
        </w:rPr>
      </w:pPr>
    </w:p>
    <w:p>
      <w:pPr>
        <w:ind w:firstLine="632" w:firstLineChars="200"/>
        <w:rPr>
          <w:rFonts w:ascii="仿宋" w:hAnsi="仿宋" w:eastAsia="仿宋"/>
          <w:bCs/>
          <w:szCs w:val="32"/>
        </w:rPr>
      </w:pPr>
    </w:p>
    <w:p>
      <w:pPr>
        <w:ind w:firstLine="632" w:firstLineChars="200"/>
        <w:rPr>
          <w:rFonts w:ascii="仿宋" w:hAnsi="仿宋" w:eastAsia="仿宋"/>
          <w:bCs/>
          <w:szCs w:val="32"/>
        </w:rPr>
      </w:pPr>
    </w:p>
    <w:p>
      <w:pPr>
        <w:ind w:firstLine="632" w:firstLineChars="200"/>
        <w:rPr>
          <w:rFonts w:ascii="仿宋" w:hAnsi="仿宋" w:eastAsia="仿宋"/>
          <w:bCs/>
          <w:szCs w:val="32"/>
        </w:rPr>
      </w:pPr>
    </w:p>
    <w:p>
      <w:pPr>
        <w:rPr>
          <w:rFonts w:ascii="仿宋" w:hAnsi="仿宋" w:eastAsia="仿宋"/>
          <w:bCs/>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吉林医药学院国际学生学生会工作制度</w:t>
      </w:r>
    </w:p>
    <w:p>
      <w:pPr>
        <w:jc w:val="center"/>
        <w:rPr>
          <w:rFonts w:ascii="黑体" w:hAnsi="黑体" w:eastAsia="黑体" w:cs="黑体"/>
          <w:b/>
          <w:bCs/>
          <w:sz w:val="36"/>
          <w:szCs w:val="36"/>
        </w:rPr>
      </w:pPr>
    </w:p>
    <w:p>
      <w:pPr>
        <w:ind w:firstLine="632" w:firstLineChars="200"/>
        <w:rPr>
          <w:szCs w:val="32"/>
        </w:rPr>
      </w:pPr>
      <w:r>
        <w:rPr>
          <w:rFonts w:hint="eastAsia"/>
          <w:b/>
          <w:bCs/>
          <w:szCs w:val="32"/>
        </w:rPr>
        <w:t xml:space="preserve">第一条  </w:t>
      </w:r>
      <w:r>
        <w:rPr>
          <w:rFonts w:hint="eastAsia"/>
          <w:szCs w:val="32"/>
        </w:rPr>
        <w:t>组织机构：学生会由指导老师负责，设学习部、文艺部、体育部、生活部，各部门设部长、副部长各1名。</w:t>
      </w:r>
    </w:p>
    <w:p>
      <w:pPr>
        <w:ind w:firstLine="632" w:firstLineChars="200"/>
        <w:rPr>
          <w:szCs w:val="32"/>
        </w:rPr>
      </w:pPr>
      <w:r>
        <w:rPr>
          <w:rFonts w:hint="eastAsia"/>
          <w:b/>
          <w:bCs/>
          <w:szCs w:val="32"/>
        </w:rPr>
        <w:t>第二条</w:t>
      </w:r>
      <w:r>
        <w:rPr>
          <w:rFonts w:hint="eastAsia"/>
          <w:szCs w:val="32"/>
        </w:rPr>
        <w:t xml:space="preserve">  工作职责：</w:t>
      </w:r>
    </w:p>
    <w:p>
      <w:pPr>
        <w:ind w:firstLine="632" w:firstLineChars="200"/>
        <w:rPr>
          <w:szCs w:val="32"/>
        </w:rPr>
      </w:pPr>
      <w:r>
        <w:rPr>
          <w:rFonts w:hint="eastAsia"/>
          <w:szCs w:val="32"/>
        </w:rPr>
        <w:t>（一）定期召开学生会例会，掌握国际学生思想动态，及时与教师进行沟通，组织国际学生参加文体活动，丰富课余生活，提高国际学生综合素质。</w:t>
      </w:r>
    </w:p>
    <w:p>
      <w:pPr>
        <w:ind w:firstLine="632" w:firstLineChars="200"/>
        <w:rPr>
          <w:szCs w:val="32"/>
        </w:rPr>
      </w:pPr>
      <w:r>
        <w:rPr>
          <w:rFonts w:hint="eastAsia"/>
          <w:szCs w:val="32"/>
        </w:rPr>
        <w:t>（二）各部职责</w:t>
      </w:r>
    </w:p>
    <w:p>
      <w:pPr>
        <w:ind w:firstLine="632" w:firstLineChars="200"/>
        <w:rPr>
          <w:szCs w:val="32"/>
        </w:rPr>
      </w:pPr>
      <w:r>
        <w:rPr>
          <w:rFonts w:hint="eastAsia"/>
          <w:szCs w:val="32"/>
        </w:rPr>
        <w:t>指导教师：制定本学院学生会工作计划，对各期班的国际学生学习、生活情况加以监督、检查；定期向全体国际学生汇报工作；负责总结国际学生会工作。</w:t>
      </w:r>
    </w:p>
    <w:p>
      <w:pPr>
        <w:ind w:firstLine="632" w:firstLineChars="200"/>
        <w:rPr>
          <w:szCs w:val="32"/>
        </w:rPr>
      </w:pPr>
      <w:r>
        <w:rPr>
          <w:rFonts w:hint="eastAsia"/>
          <w:szCs w:val="32"/>
        </w:rPr>
        <w:t>文艺部：负责配合有关部门搞好文娱比赛，组织开展文艺活动，活跃国际学生的校园文化生活。</w:t>
      </w:r>
    </w:p>
    <w:p>
      <w:pPr>
        <w:ind w:firstLine="632" w:firstLineChars="200"/>
        <w:rPr>
          <w:szCs w:val="32"/>
        </w:rPr>
      </w:pPr>
      <w:r>
        <w:rPr>
          <w:rFonts w:hint="eastAsia"/>
          <w:szCs w:val="32"/>
        </w:rPr>
        <w:t>体育部：负责组织国际学生参加各项体育比赛和体育活动。</w:t>
      </w:r>
    </w:p>
    <w:p>
      <w:pPr>
        <w:ind w:firstLine="632" w:firstLineChars="200"/>
        <w:rPr>
          <w:szCs w:val="32"/>
        </w:rPr>
      </w:pPr>
      <w:r>
        <w:rPr>
          <w:rFonts w:hint="eastAsia"/>
          <w:szCs w:val="32"/>
        </w:rPr>
        <w:t>生活部：负责反馈国际学生在生活方面的需求，做好各项活动的后勤保障工作。</w:t>
      </w:r>
    </w:p>
    <w:p>
      <w:pPr>
        <w:ind w:firstLine="632" w:firstLineChars="200"/>
        <w:rPr>
          <w:szCs w:val="32"/>
        </w:rPr>
      </w:pPr>
      <w:r>
        <w:rPr>
          <w:rFonts w:hint="eastAsia"/>
          <w:szCs w:val="32"/>
        </w:rPr>
        <w:t>学习部：负责反馈国际学生的学习情况，引导国际学生端正学习态度，明确学习目的，组织开展各项学习活动、竞赛。</w:t>
      </w:r>
    </w:p>
    <w:p>
      <w:pPr>
        <w:ind w:firstLine="632" w:firstLineChars="200"/>
        <w:rPr>
          <w:szCs w:val="32"/>
        </w:rPr>
      </w:pPr>
      <w:r>
        <w:rPr>
          <w:rFonts w:hint="eastAsia"/>
          <w:b/>
          <w:bCs/>
          <w:szCs w:val="32"/>
        </w:rPr>
        <w:t xml:space="preserve">第三条  </w:t>
      </w:r>
      <w:r>
        <w:rPr>
          <w:rFonts w:hint="eastAsia"/>
          <w:szCs w:val="32"/>
        </w:rPr>
        <w:t>学生会成员选举办法</w:t>
      </w:r>
    </w:p>
    <w:p>
      <w:pPr>
        <w:ind w:firstLine="632" w:firstLineChars="200"/>
        <w:rPr>
          <w:szCs w:val="32"/>
        </w:rPr>
      </w:pPr>
      <w:r>
        <w:rPr>
          <w:rFonts w:hint="eastAsia"/>
          <w:szCs w:val="32"/>
        </w:rPr>
        <w:t>（一）学生会成员基本素质测评必须合格。</w:t>
      </w:r>
    </w:p>
    <w:p>
      <w:pPr>
        <w:ind w:firstLine="632" w:firstLineChars="200"/>
        <w:rPr>
          <w:szCs w:val="32"/>
        </w:rPr>
      </w:pPr>
      <w:r>
        <w:rPr>
          <w:rFonts w:hint="eastAsia"/>
          <w:szCs w:val="32"/>
        </w:rPr>
        <w:t>（二）学生会成员必须有为全体国际学生服务的意识。</w:t>
      </w:r>
    </w:p>
    <w:p>
      <w:pPr>
        <w:ind w:firstLine="632" w:firstLineChars="200"/>
        <w:rPr>
          <w:szCs w:val="32"/>
        </w:rPr>
      </w:pPr>
      <w:r>
        <w:rPr>
          <w:rFonts w:hint="eastAsia"/>
          <w:szCs w:val="32"/>
        </w:rPr>
        <w:t>（三）本人提出申请，经遴选后选举产生。</w:t>
      </w:r>
    </w:p>
    <w:p>
      <w:pPr>
        <w:ind w:firstLine="632" w:firstLineChars="200"/>
        <w:rPr>
          <w:szCs w:val="32"/>
        </w:rPr>
      </w:pPr>
      <w:r>
        <w:rPr>
          <w:rFonts w:hint="eastAsia"/>
          <w:szCs w:val="32"/>
        </w:rPr>
        <w:t>（四）学生会成员需填写《学生会成员登记表》。</w:t>
      </w:r>
    </w:p>
    <w:p>
      <w:pPr>
        <w:ind w:firstLine="632" w:firstLineChars="200"/>
        <w:rPr>
          <w:szCs w:val="32"/>
        </w:rPr>
      </w:pPr>
      <w:r>
        <w:rPr>
          <w:rFonts w:hint="eastAsia"/>
          <w:szCs w:val="32"/>
        </w:rPr>
        <w:t>（五）学生会由国际教育学院国际学生招生与管理办公室负责管理。</w:t>
      </w: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吉林医药学院国际学生违纪处分条例</w:t>
      </w:r>
    </w:p>
    <w:p>
      <w:pPr>
        <w:jc w:val="center"/>
        <w:rPr>
          <w:rFonts w:ascii="黑体" w:hAnsi="黑体" w:eastAsia="黑体" w:cs="黑体"/>
          <w:b/>
          <w:bCs/>
          <w:sz w:val="36"/>
          <w:szCs w:val="36"/>
        </w:rPr>
      </w:pPr>
    </w:p>
    <w:p>
      <w:pPr>
        <w:jc w:val="center"/>
        <w:rPr>
          <w:b/>
          <w:szCs w:val="32"/>
        </w:rPr>
      </w:pPr>
      <w:r>
        <w:rPr>
          <w:rFonts w:hint="eastAsia"/>
          <w:b/>
          <w:szCs w:val="32"/>
        </w:rPr>
        <w:t>第一章  总  则</w:t>
      </w:r>
    </w:p>
    <w:p>
      <w:pPr>
        <w:ind w:firstLine="632" w:firstLineChars="200"/>
        <w:rPr>
          <w:szCs w:val="32"/>
        </w:rPr>
      </w:pPr>
      <w:r>
        <w:rPr>
          <w:rFonts w:hint="eastAsia"/>
          <w:b/>
          <w:bCs/>
          <w:szCs w:val="32"/>
        </w:rPr>
        <w:t>第一条</w:t>
      </w:r>
      <w:r>
        <w:rPr>
          <w:rFonts w:hint="eastAsia"/>
          <w:szCs w:val="32"/>
        </w:rPr>
        <w:t xml:space="preserve">  为加强校风校纪建设，维护学校正常的教学、生活秩序，营造良好的学习和生活环境，根据国家教育部颁布的《普通高等学校学生管理规定》《学校招收和培养国际学生管理办法》，结合我校实际情况，特制定本规定。</w:t>
      </w:r>
    </w:p>
    <w:p>
      <w:pPr>
        <w:ind w:firstLine="632" w:firstLineChars="200"/>
        <w:rPr>
          <w:szCs w:val="32"/>
        </w:rPr>
      </w:pPr>
      <w:r>
        <w:rPr>
          <w:rFonts w:hint="eastAsia"/>
          <w:b/>
          <w:bCs/>
          <w:szCs w:val="32"/>
        </w:rPr>
        <w:t>第二条</w:t>
      </w:r>
      <w:r>
        <w:rPr>
          <w:rFonts w:hint="eastAsia"/>
          <w:szCs w:val="32"/>
        </w:rPr>
        <w:t xml:space="preserve">  本规定适用于我校全体国际学生。</w:t>
      </w:r>
    </w:p>
    <w:p>
      <w:pPr>
        <w:ind w:firstLine="632" w:firstLineChars="200"/>
        <w:rPr>
          <w:szCs w:val="32"/>
          <w:highlight w:val="none"/>
        </w:rPr>
      </w:pPr>
      <w:r>
        <w:rPr>
          <w:rFonts w:hint="eastAsia"/>
          <w:b/>
          <w:bCs/>
          <w:szCs w:val="32"/>
          <w:highlight w:val="none"/>
        </w:rPr>
        <w:t>第三条</w:t>
      </w:r>
      <w:r>
        <w:rPr>
          <w:rFonts w:hint="eastAsia"/>
          <w:szCs w:val="32"/>
          <w:highlight w:val="none"/>
        </w:rPr>
        <w:t xml:space="preserve">  国际学生违反校纪校规，学校视其情节轻重及认识程度给予相应的纪律处分。处分分为警告、严重警告、记过、留校察看、退学和开除学籍。</w:t>
      </w:r>
    </w:p>
    <w:p>
      <w:pPr>
        <w:ind w:firstLine="632" w:firstLineChars="200"/>
        <w:rPr>
          <w:szCs w:val="32"/>
        </w:rPr>
      </w:pPr>
    </w:p>
    <w:p>
      <w:pPr>
        <w:jc w:val="center"/>
        <w:rPr>
          <w:b/>
          <w:szCs w:val="32"/>
        </w:rPr>
      </w:pPr>
      <w:r>
        <w:rPr>
          <w:rFonts w:hint="eastAsia"/>
          <w:b/>
          <w:szCs w:val="32"/>
        </w:rPr>
        <w:t>第二章  违纪行为和处分</w:t>
      </w:r>
    </w:p>
    <w:p>
      <w:pPr>
        <w:jc w:val="left"/>
        <w:rPr>
          <w:szCs w:val="32"/>
        </w:rPr>
      </w:pPr>
      <w:r>
        <w:rPr>
          <w:rFonts w:hint="eastAsia"/>
          <w:b/>
          <w:szCs w:val="32"/>
        </w:rPr>
        <w:t xml:space="preserve">    </w:t>
      </w:r>
      <w:r>
        <w:rPr>
          <w:rFonts w:hint="eastAsia"/>
          <w:b/>
          <w:bCs/>
          <w:szCs w:val="32"/>
        </w:rPr>
        <w:t>第四条</w:t>
      </w:r>
      <w:r>
        <w:rPr>
          <w:rFonts w:hint="eastAsia"/>
          <w:szCs w:val="32"/>
        </w:rPr>
        <w:t xml:space="preserve">  国际学生不得有反对中国政府的言论和行为，不得参与危害社会秩序的活动，如有违反，视其情节轻重，给予记过及以上处分。</w:t>
      </w:r>
    </w:p>
    <w:p>
      <w:pPr>
        <w:ind w:firstLine="632" w:firstLineChars="200"/>
        <w:rPr>
          <w:szCs w:val="32"/>
        </w:rPr>
      </w:pPr>
      <w:r>
        <w:rPr>
          <w:rFonts w:hint="eastAsia"/>
          <w:b/>
          <w:bCs/>
          <w:szCs w:val="32"/>
        </w:rPr>
        <w:t xml:space="preserve">第五条  </w:t>
      </w:r>
      <w:r>
        <w:rPr>
          <w:rFonts w:hint="eastAsia"/>
          <w:szCs w:val="32"/>
        </w:rPr>
        <w:t>违反国家法律、法令、法规受到公安、司法部门处罚者，分别给予下列处分：</w:t>
      </w:r>
    </w:p>
    <w:p>
      <w:pPr>
        <w:ind w:firstLine="632" w:firstLineChars="200"/>
        <w:rPr>
          <w:szCs w:val="32"/>
        </w:rPr>
      </w:pPr>
      <w:r>
        <w:rPr>
          <w:rFonts w:hint="eastAsia"/>
          <w:szCs w:val="32"/>
        </w:rPr>
        <w:t>（一）被处以治安警告、罚款的给予严重警告或记过处分。</w:t>
      </w:r>
    </w:p>
    <w:p>
      <w:pPr>
        <w:ind w:firstLine="632" w:firstLineChars="200"/>
        <w:rPr>
          <w:szCs w:val="32"/>
        </w:rPr>
      </w:pPr>
      <w:r>
        <w:rPr>
          <w:rFonts w:hint="eastAsia"/>
          <w:szCs w:val="32"/>
        </w:rPr>
        <w:t>（二）被处以行政拘留的给予</w:t>
      </w:r>
      <w:r>
        <w:rPr>
          <w:rFonts w:hint="eastAsia"/>
          <w:szCs w:val="32"/>
          <w:highlight w:val="none"/>
        </w:rPr>
        <w:t>退学</w:t>
      </w:r>
      <w:r>
        <w:rPr>
          <w:rFonts w:hint="eastAsia"/>
          <w:szCs w:val="32"/>
        </w:rPr>
        <w:t>以上处分。</w:t>
      </w:r>
    </w:p>
    <w:p>
      <w:pPr>
        <w:ind w:firstLine="632" w:firstLineChars="200"/>
        <w:rPr>
          <w:szCs w:val="32"/>
        </w:rPr>
      </w:pPr>
      <w:r>
        <w:rPr>
          <w:rFonts w:hint="eastAsia"/>
          <w:szCs w:val="32"/>
        </w:rPr>
        <w:t>（三）构成刑事犯罪的给予开除学籍处分。</w:t>
      </w:r>
    </w:p>
    <w:p>
      <w:pPr>
        <w:ind w:firstLine="632" w:firstLineChars="200"/>
        <w:rPr>
          <w:szCs w:val="32"/>
        </w:rPr>
      </w:pPr>
      <w:r>
        <w:rPr>
          <w:rFonts w:hint="eastAsia"/>
          <w:b/>
          <w:bCs/>
          <w:szCs w:val="32"/>
        </w:rPr>
        <w:t xml:space="preserve">第六条  </w:t>
      </w:r>
      <w:r>
        <w:rPr>
          <w:rFonts w:hint="eastAsia"/>
          <w:szCs w:val="32"/>
        </w:rPr>
        <w:t>组织、策划或参与打架、斗殴，尚未构成犯罪的，除承担相应的经济赔偿（含受害者的医药费等相关费用）以外，分别给予以下处分：</w:t>
      </w:r>
    </w:p>
    <w:p>
      <w:pPr>
        <w:ind w:firstLine="632" w:firstLineChars="200"/>
        <w:rPr>
          <w:color w:val="000000" w:themeColor="text1"/>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t>（一）参与打架、肇事，情节严重者，给予退学处分。</w:t>
      </w:r>
    </w:p>
    <w:p>
      <w:pPr>
        <w:ind w:firstLine="632" w:firstLineChars="200"/>
        <w:rPr>
          <w:color w:val="000000" w:themeColor="text1"/>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t>（二）煽动、策划他人打架未遂者，给予留校察看处分；造成严重后果者，给予退学处分。</w:t>
      </w:r>
    </w:p>
    <w:p>
      <w:pPr>
        <w:ind w:firstLine="632" w:firstLineChars="200"/>
        <w:rPr>
          <w:color w:val="000000" w:themeColor="text1"/>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t>（三）目击斗殴现场，故意为他人作伪证者，给予留校察看处分。</w:t>
      </w:r>
    </w:p>
    <w:p>
      <w:pPr>
        <w:ind w:firstLine="632" w:firstLineChars="200"/>
        <w:rPr>
          <w:color w:val="000000" w:themeColor="text1"/>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t>（四）为他人打架提供凶器者，未造成严重后果的，给予留校察看处分；造成严重后果的，给予开除学籍处分；在争吵中亮出凶器进行威胁、恐吓者，给予开除学籍处分。</w:t>
      </w:r>
    </w:p>
    <w:p>
      <w:pPr>
        <w:ind w:firstLine="632" w:firstLineChars="200"/>
        <w:rPr>
          <w:color w:val="000000" w:themeColor="text1"/>
          <w:szCs w:val="32"/>
          <w:highlight w:val="none"/>
          <w14:textFill>
            <w14:solidFill>
              <w14:schemeClr w14:val="tx1"/>
            </w14:solidFill>
          </w14:textFill>
        </w:rPr>
      </w:pPr>
      <w:r>
        <w:rPr>
          <w:rFonts w:hint="eastAsia"/>
          <w:color w:val="000000" w:themeColor="text1"/>
          <w:szCs w:val="32"/>
          <w:highlight w:val="none"/>
          <w14:textFill>
            <w14:solidFill>
              <w14:schemeClr w14:val="tx1"/>
            </w14:solidFill>
          </w14:textFill>
        </w:rPr>
        <w:t>（五）以劝架为由，偏袒一方，造成严重后果者，给予退学处分。</w:t>
      </w:r>
    </w:p>
    <w:p>
      <w:pPr>
        <w:ind w:firstLine="632" w:firstLineChars="200"/>
        <w:rPr>
          <w:szCs w:val="32"/>
        </w:rPr>
      </w:pPr>
      <w:r>
        <w:rPr>
          <w:rFonts w:hint="eastAsia"/>
          <w:b/>
          <w:bCs/>
          <w:szCs w:val="32"/>
        </w:rPr>
        <w:t xml:space="preserve">第七条  </w:t>
      </w:r>
      <w:r>
        <w:rPr>
          <w:rFonts w:hint="eastAsia"/>
          <w:szCs w:val="32"/>
        </w:rPr>
        <w:t>与异性交往行为过度、影响恶劣，经教育不听劝阻者，视情节轻重，给予记过及以上处分。</w:t>
      </w:r>
    </w:p>
    <w:p>
      <w:pPr>
        <w:ind w:firstLine="632" w:firstLineChars="200"/>
        <w:rPr>
          <w:szCs w:val="32"/>
          <w:highlight w:val="none"/>
        </w:rPr>
      </w:pPr>
      <w:r>
        <w:rPr>
          <w:rFonts w:hint="eastAsia"/>
          <w:b/>
          <w:bCs/>
          <w:szCs w:val="32"/>
          <w:highlight w:val="none"/>
        </w:rPr>
        <w:t>第八条</w:t>
      </w:r>
      <w:r>
        <w:rPr>
          <w:rFonts w:hint="eastAsia"/>
          <w:szCs w:val="32"/>
          <w:highlight w:val="none"/>
        </w:rPr>
        <w:t xml:space="preserve">  国际学生不得到宾馆、歌舞厅、夜总会等场所从事商业性活动，违纪者给予退学及以上处分。</w:t>
      </w:r>
    </w:p>
    <w:p>
      <w:pPr>
        <w:ind w:firstLine="632" w:firstLineChars="200"/>
        <w:rPr>
          <w:szCs w:val="32"/>
        </w:rPr>
      </w:pPr>
      <w:r>
        <w:rPr>
          <w:rFonts w:hint="eastAsia"/>
          <w:b/>
          <w:bCs/>
          <w:szCs w:val="32"/>
        </w:rPr>
        <w:t>第九条</w:t>
      </w:r>
      <w:r>
        <w:rPr>
          <w:rFonts w:hint="eastAsia"/>
          <w:szCs w:val="32"/>
        </w:rPr>
        <w:t xml:space="preserve">  国际学生不得在学校内进行各种宗教活动，不得参与、从事各类非法宗教活动和中国政府禁止的所有非法集会和活</w:t>
      </w:r>
      <w:r>
        <w:rPr>
          <w:rFonts w:hint="eastAsia"/>
          <w:szCs w:val="32"/>
          <w:highlight w:val="none"/>
        </w:rPr>
        <w:t>动，视情节轻重给予退学及以上处分。</w:t>
      </w:r>
    </w:p>
    <w:p>
      <w:pPr>
        <w:ind w:firstLine="632" w:firstLineChars="200"/>
        <w:rPr>
          <w:szCs w:val="32"/>
        </w:rPr>
      </w:pPr>
      <w:r>
        <w:rPr>
          <w:rFonts w:hint="eastAsia"/>
          <w:b/>
          <w:bCs/>
          <w:szCs w:val="32"/>
        </w:rPr>
        <w:t>第十条</w:t>
      </w:r>
      <w:r>
        <w:rPr>
          <w:rFonts w:hint="eastAsia"/>
          <w:szCs w:val="32"/>
        </w:rPr>
        <w:t xml:space="preserve">  对吸毒者给予开除学籍处分。</w:t>
      </w:r>
    </w:p>
    <w:p>
      <w:pPr>
        <w:ind w:firstLine="632" w:firstLineChars="200"/>
        <w:rPr>
          <w:szCs w:val="32"/>
        </w:rPr>
      </w:pPr>
      <w:r>
        <w:rPr>
          <w:rFonts w:hint="eastAsia"/>
          <w:b/>
          <w:bCs/>
          <w:szCs w:val="32"/>
        </w:rPr>
        <w:t>第十一条</w:t>
      </w:r>
      <w:r>
        <w:rPr>
          <w:rFonts w:hint="eastAsia"/>
          <w:szCs w:val="32"/>
        </w:rPr>
        <w:t xml:space="preserve">  违反国际学生公寓管理规定者，根据不同情况，给予下列处分：</w:t>
      </w:r>
    </w:p>
    <w:p>
      <w:pPr>
        <w:ind w:firstLine="632" w:firstLineChars="200"/>
        <w:rPr>
          <w:szCs w:val="32"/>
        </w:rPr>
      </w:pPr>
      <w:r>
        <w:rPr>
          <w:rFonts w:hint="eastAsia"/>
          <w:szCs w:val="32"/>
        </w:rPr>
        <w:t>（一）国际学生未经请假而夜不归宿者视情节给予警告及以上处分。擅自在校外租房者，给予严重警告及以上处分。在集体宿舍内留宿异性者，给予留校察看及以上处分。</w:t>
      </w:r>
    </w:p>
    <w:p>
      <w:pPr>
        <w:ind w:firstLine="632" w:firstLineChars="200"/>
        <w:rPr>
          <w:szCs w:val="32"/>
        </w:rPr>
      </w:pPr>
      <w:r>
        <w:rPr>
          <w:rFonts w:hint="eastAsia"/>
          <w:szCs w:val="32"/>
        </w:rPr>
        <w:t>（二）国际学生不得在公寓内使用明火、焚烧杂物、烧煮食物。视情节给予记过及以上处分；因过失造成火灾，给予开除学籍处分，并追究其相关法律责任。</w:t>
      </w:r>
    </w:p>
    <w:p>
      <w:pPr>
        <w:ind w:firstLine="632" w:firstLineChars="200"/>
        <w:rPr>
          <w:szCs w:val="32"/>
        </w:rPr>
      </w:pPr>
      <w:r>
        <w:rPr>
          <w:rFonts w:hint="eastAsia"/>
          <w:szCs w:val="32"/>
        </w:rPr>
        <w:t>（三）违反用电管理规定，私用违规电器者，视其情节给予警告及以上处分。</w:t>
      </w:r>
    </w:p>
    <w:p>
      <w:pPr>
        <w:ind w:firstLine="632" w:firstLineChars="200"/>
        <w:rPr>
          <w:szCs w:val="32"/>
        </w:rPr>
      </w:pPr>
      <w:r>
        <w:rPr>
          <w:rFonts w:hint="eastAsia"/>
          <w:szCs w:val="32"/>
        </w:rPr>
        <w:t>（四）其它违反公寓管理规定者，视情节轻重，给予警告及以上处分。</w:t>
      </w:r>
    </w:p>
    <w:p>
      <w:pPr>
        <w:ind w:firstLine="632" w:firstLineChars="200"/>
        <w:rPr>
          <w:szCs w:val="32"/>
        </w:rPr>
      </w:pPr>
      <w:r>
        <w:rPr>
          <w:rFonts w:hint="eastAsia"/>
          <w:b/>
          <w:bCs/>
          <w:szCs w:val="32"/>
        </w:rPr>
        <w:t xml:space="preserve">第十二条  </w:t>
      </w:r>
      <w:r>
        <w:rPr>
          <w:rFonts w:hint="eastAsia"/>
          <w:szCs w:val="32"/>
        </w:rPr>
        <w:t>有下列行为，并造成一定影响的，分别给予以下处分：</w:t>
      </w:r>
    </w:p>
    <w:p>
      <w:pPr>
        <w:ind w:firstLine="632" w:firstLineChars="200"/>
        <w:rPr>
          <w:szCs w:val="32"/>
        </w:rPr>
      </w:pPr>
      <w:r>
        <w:rPr>
          <w:rFonts w:hint="eastAsia"/>
          <w:szCs w:val="32"/>
        </w:rPr>
        <w:t>（一）扰乱学校正常的教学、生活秩序，如在餐厅、宿舍或其他公共场所酗酒、哄闹者，给予严重警告及以上处分。</w:t>
      </w:r>
    </w:p>
    <w:p>
      <w:pPr>
        <w:ind w:firstLine="632" w:firstLineChars="200"/>
        <w:rPr>
          <w:szCs w:val="32"/>
        </w:rPr>
      </w:pPr>
      <w:r>
        <w:rPr>
          <w:rFonts w:hint="eastAsia"/>
          <w:szCs w:val="32"/>
        </w:rPr>
        <w:t>（二）向教师或其他管理人员寻衅滋事、无理取闹者，给予记过及以上处分。暴力干预教师、管理人员工作者，给予留校察看或开除学籍处分。</w:t>
      </w:r>
    </w:p>
    <w:p>
      <w:pPr>
        <w:ind w:firstLine="632" w:firstLineChars="200"/>
        <w:rPr>
          <w:szCs w:val="32"/>
        </w:rPr>
      </w:pPr>
      <w:r>
        <w:rPr>
          <w:rFonts w:hint="eastAsia"/>
          <w:szCs w:val="32"/>
        </w:rPr>
        <w:t>（三）未经学校批准组织商业活动者，给予严重警告及以上处分。</w:t>
      </w:r>
    </w:p>
    <w:p>
      <w:pPr>
        <w:ind w:firstLine="632" w:firstLineChars="200"/>
        <w:rPr>
          <w:szCs w:val="32"/>
        </w:rPr>
      </w:pPr>
      <w:r>
        <w:rPr>
          <w:rFonts w:hint="eastAsia"/>
          <w:b/>
          <w:bCs/>
          <w:szCs w:val="32"/>
        </w:rPr>
        <w:t xml:space="preserve">第十三条  </w:t>
      </w:r>
      <w:r>
        <w:rPr>
          <w:rFonts w:hint="eastAsia"/>
          <w:szCs w:val="32"/>
        </w:rPr>
        <w:t>3次违反校纪受到严重警告及以上处分者，给予</w:t>
      </w:r>
      <w:r>
        <w:rPr>
          <w:rFonts w:hint="eastAsia"/>
          <w:szCs w:val="32"/>
          <w:highlight w:val="none"/>
        </w:rPr>
        <w:t>退学</w:t>
      </w:r>
      <w:r>
        <w:rPr>
          <w:rFonts w:hint="eastAsia"/>
          <w:szCs w:val="32"/>
        </w:rPr>
        <w:t>处分。</w:t>
      </w:r>
    </w:p>
    <w:p>
      <w:pPr>
        <w:ind w:firstLine="632" w:firstLineChars="200"/>
        <w:rPr>
          <w:szCs w:val="32"/>
        </w:rPr>
      </w:pPr>
    </w:p>
    <w:p>
      <w:pPr>
        <w:jc w:val="center"/>
        <w:rPr>
          <w:b/>
          <w:szCs w:val="32"/>
        </w:rPr>
      </w:pPr>
      <w:r>
        <w:rPr>
          <w:rFonts w:hint="eastAsia"/>
          <w:b/>
          <w:szCs w:val="32"/>
        </w:rPr>
        <w:t>第三章  处分的权限和程序</w:t>
      </w:r>
    </w:p>
    <w:p>
      <w:pPr>
        <w:ind w:firstLine="632" w:firstLineChars="200"/>
        <w:rPr>
          <w:szCs w:val="32"/>
        </w:rPr>
      </w:pPr>
      <w:r>
        <w:rPr>
          <w:rFonts w:hint="eastAsia"/>
          <w:b/>
          <w:bCs/>
          <w:szCs w:val="32"/>
        </w:rPr>
        <w:t xml:space="preserve">第十四条  </w:t>
      </w:r>
      <w:r>
        <w:rPr>
          <w:rFonts w:hint="eastAsia"/>
          <w:szCs w:val="32"/>
        </w:rPr>
        <w:t>警告、严重警告、记过处分，由国际教育学院负责调查并提出处理意见。</w:t>
      </w:r>
    </w:p>
    <w:p>
      <w:pPr>
        <w:ind w:firstLine="632" w:firstLineChars="200"/>
        <w:rPr>
          <w:szCs w:val="32"/>
        </w:rPr>
      </w:pPr>
      <w:r>
        <w:rPr>
          <w:rFonts w:hint="eastAsia"/>
          <w:b/>
          <w:bCs/>
          <w:szCs w:val="32"/>
        </w:rPr>
        <w:t xml:space="preserve">第十五条  </w:t>
      </w:r>
      <w:r>
        <w:rPr>
          <w:rFonts w:hint="eastAsia"/>
          <w:szCs w:val="32"/>
        </w:rPr>
        <w:t>留校察看处分，由国际教育学院提出处理意见，经主管校长审批。</w:t>
      </w:r>
    </w:p>
    <w:p>
      <w:pPr>
        <w:ind w:firstLine="632" w:firstLineChars="200"/>
        <w:rPr>
          <w:szCs w:val="32"/>
        </w:rPr>
      </w:pPr>
      <w:r>
        <w:rPr>
          <w:rFonts w:hint="eastAsia"/>
          <w:b/>
          <w:bCs/>
          <w:szCs w:val="32"/>
        </w:rPr>
        <w:t xml:space="preserve">第十六条  </w:t>
      </w:r>
      <w:r>
        <w:rPr>
          <w:rFonts w:hint="eastAsia"/>
          <w:szCs w:val="32"/>
          <w:highlight w:val="none"/>
        </w:rPr>
        <w:t>退学、</w:t>
      </w:r>
      <w:r>
        <w:rPr>
          <w:rFonts w:hint="eastAsia"/>
          <w:szCs w:val="32"/>
        </w:rPr>
        <w:t>开除学籍处分，由国际教育学院讨论决定，经校长办公会审批，报吉林省教育厅备案。</w:t>
      </w:r>
    </w:p>
    <w:p>
      <w:pPr>
        <w:ind w:firstLine="632" w:firstLineChars="200"/>
        <w:rPr>
          <w:szCs w:val="32"/>
        </w:rPr>
      </w:pPr>
      <w:r>
        <w:rPr>
          <w:rFonts w:hint="eastAsia"/>
          <w:szCs w:val="32"/>
        </w:rPr>
        <w:t>第</w:t>
      </w:r>
      <w:r>
        <w:rPr>
          <w:rFonts w:hint="eastAsia"/>
          <w:b/>
          <w:bCs/>
          <w:szCs w:val="32"/>
        </w:rPr>
        <w:t xml:space="preserve">十七条  </w:t>
      </w:r>
      <w:r>
        <w:rPr>
          <w:rFonts w:hint="eastAsia"/>
          <w:szCs w:val="32"/>
        </w:rPr>
        <w:t>处分决定一式两份，国际学生本人一份，学院存档一份。</w:t>
      </w:r>
    </w:p>
    <w:p>
      <w:pPr>
        <w:ind w:firstLine="632" w:firstLineChars="200"/>
        <w:rPr>
          <w:szCs w:val="32"/>
        </w:rPr>
      </w:pPr>
      <w:r>
        <w:rPr>
          <w:rFonts w:hint="eastAsia"/>
          <w:b/>
          <w:bCs/>
          <w:szCs w:val="32"/>
        </w:rPr>
        <w:t xml:space="preserve">第十八条  </w:t>
      </w:r>
      <w:r>
        <w:rPr>
          <w:rFonts w:hint="eastAsia"/>
          <w:szCs w:val="32"/>
        </w:rPr>
        <w:t>附加处罚</w:t>
      </w:r>
    </w:p>
    <w:p>
      <w:pPr>
        <w:ind w:firstLine="632" w:firstLineChars="200"/>
        <w:rPr>
          <w:szCs w:val="32"/>
        </w:rPr>
      </w:pPr>
      <w:r>
        <w:rPr>
          <w:rFonts w:hint="eastAsia"/>
          <w:szCs w:val="32"/>
        </w:rPr>
        <w:t>（一）担任国际学生干部受违纪处分者，取消其国际学生干部任职资格。</w:t>
      </w:r>
    </w:p>
    <w:p>
      <w:pPr>
        <w:ind w:firstLine="632" w:firstLineChars="200"/>
        <w:rPr>
          <w:szCs w:val="32"/>
        </w:rPr>
      </w:pPr>
      <w:r>
        <w:rPr>
          <w:rFonts w:hint="eastAsia"/>
          <w:szCs w:val="32"/>
        </w:rPr>
        <w:t>（二）受处分者，一学年内表现良好且无任何违纪行为，可向国际教育学院申请撤销处分，经学院审批同意后予以撤销。</w:t>
      </w:r>
    </w:p>
    <w:p>
      <w:pPr>
        <w:ind w:firstLine="632" w:firstLineChars="200"/>
        <w:rPr>
          <w:szCs w:val="32"/>
        </w:rPr>
      </w:pPr>
      <w:r>
        <w:rPr>
          <w:rFonts w:hint="eastAsia"/>
          <w:b/>
          <w:bCs/>
          <w:szCs w:val="32"/>
        </w:rPr>
        <w:t xml:space="preserve">第十九条  </w:t>
      </w:r>
      <w:r>
        <w:rPr>
          <w:rFonts w:hint="eastAsia"/>
          <w:szCs w:val="32"/>
        </w:rPr>
        <w:t>本规定未尽事宜，可参照《吉林医药学院学生手册》予以处分。本规定最终解释权由国际教育学院负责。</w:t>
      </w:r>
    </w:p>
    <w:p>
      <w:pPr>
        <w:ind w:firstLine="632" w:firstLineChars="200"/>
        <w:rPr>
          <w:b/>
          <w:bCs/>
          <w:szCs w:val="32"/>
        </w:rPr>
      </w:pPr>
      <w:r>
        <w:rPr>
          <w:rFonts w:hint="eastAsia"/>
          <w:b/>
          <w:bCs/>
          <w:szCs w:val="32"/>
        </w:rPr>
        <w:t xml:space="preserve">第二十条  </w:t>
      </w:r>
      <w:r>
        <w:rPr>
          <w:rFonts w:hint="eastAsia"/>
          <w:szCs w:val="32"/>
        </w:rPr>
        <w:t>本规定以中英文书就，若有歧义，以中文表述为准。</w:t>
      </w:r>
    </w:p>
    <w:p>
      <w:pPr>
        <w:ind w:firstLine="632" w:firstLineChars="200"/>
        <w:rPr>
          <w:szCs w:val="32"/>
        </w:rPr>
      </w:pPr>
      <w:r>
        <w:rPr>
          <w:rFonts w:hint="eastAsia"/>
          <w:b/>
          <w:bCs/>
          <w:szCs w:val="32"/>
        </w:rPr>
        <w:t xml:space="preserve"> </w:t>
      </w:r>
    </w:p>
    <w:p>
      <w:pPr>
        <w:ind w:firstLine="632" w:firstLineChars="200"/>
        <w:rPr>
          <w:szCs w:val="32"/>
        </w:rPr>
      </w:pPr>
    </w:p>
    <w:p>
      <w:pPr>
        <w:ind w:firstLine="632" w:firstLineChars="200"/>
        <w:rPr>
          <w:szCs w:val="32"/>
        </w:rPr>
      </w:pPr>
    </w:p>
    <w:p>
      <w:pPr>
        <w:rPr>
          <w:szCs w:val="32"/>
        </w:rPr>
      </w:pPr>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吉林医药学院国际学生请假、出勤管理规定</w:t>
      </w:r>
    </w:p>
    <w:p>
      <w:pPr>
        <w:jc w:val="center"/>
        <w:rPr>
          <w:rFonts w:ascii="黑体" w:hAnsi="黑体" w:eastAsia="黑体" w:cs="黑体"/>
          <w:b/>
          <w:bCs/>
          <w:sz w:val="36"/>
          <w:szCs w:val="36"/>
        </w:rPr>
      </w:pPr>
    </w:p>
    <w:p>
      <w:pPr>
        <w:ind w:firstLine="632" w:firstLineChars="200"/>
        <w:rPr>
          <w:szCs w:val="32"/>
        </w:rPr>
      </w:pPr>
      <w:r>
        <w:rPr>
          <w:rFonts w:hint="eastAsia"/>
          <w:b/>
          <w:bCs/>
          <w:szCs w:val="32"/>
        </w:rPr>
        <w:t>第一条</w:t>
      </w:r>
      <w:r>
        <w:rPr>
          <w:rFonts w:hint="eastAsia"/>
          <w:szCs w:val="32"/>
        </w:rPr>
        <w:t xml:space="preserve">  国际学生必须自觉遵守课堂纪律，按时上课，完成规定的教学内容。不得迟到、早退和旷课。</w:t>
      </w:r>
    </w:p>
    <w:p>
      <w:pPr>
        <w:ind w:firstLine="632" w:firstLineChars="200"/>
        <w:rPr>
          <w:szCs w:val="32"/>
        </w:rPr>
      </w:pPr>
      <w:r>
        <w:rPr>
          <w:rFonts w:hint="eastAsia"/>
          <w:b/>
          <w:bCs/>
          <w:szCs w:val="32"/>
        </w:rPr>
        <w:t xml:space="preserve">第二条 </w:t>
      </w:r>
      <w:r>
        <w:rPr>
          <w:rFonts w:hint="eastAsia"/>
          <w:szCs w:val="32"/>
        </w:rPr>
        <w:t xml:space="preserve"> 如需请假应提前向辅导员老师申请，并填写请假申请单，每学期请假累计不得超过2周。</w:t>
      </w:r>
    </w:p>
    <w:p>
      <w:pPr>
        <w:ind w:firstLine="632" w:firstLineChars="200"/>
        <w:rPr>
          <w:szCs w:val="32"/>
        </w:rPr>
      </w:pPr>
      <w:r>
        <w:rPr>
          <w:rFonts w:hint="eastAsia"/>
          <w:b/>
          <w:bCs/>
          <w:szCs w:val="32"/>
        </w:rPr>
        <w:t>第三条</w:t>
      </w:r>
      <w:r>
        <w:rPr>
          <w:rFonts w:hint="eastAsia"/>
          <w:szCs w:val="32"/>
        </w:rPr>
        <w:t xml:space="preserve">  请假分为病假、公假和事假三种。</w:t>
      </w:r>
    </w:p>
    <w:p>
      <w:pPr>
        <w:ind w:firstLine="632" w:firstLineChars="200"/>
        <w:rPr>
          <w:szCs w:val="32"/>
        </w:rPr>
      </w:pPr>
      <w:r>
        <w:rPr>
          <w:rFonts w:hint="eastAsia"/>
          <w:szCs w:val="32"/>
        </w:rPr>
        <w:t>（一）病假：因国际学生本人身体健康原因无法按时参加教学活动或集体活动而提出的请假，请病假时须提供医院的相关证明。</w:t>
      </w:r>
    </w:p>
    <w:p>
      <w:pPr>
        <w:ind w:firstLine="632" w:firstLineChars="200"/>
        <w:rPr>
          <w:szCs w:val="32"/>
        </w:rPr>
      </w:pPr>
      <w:r>
        <w:rPr>
          <w:rFonts w:hint="eastAsia"/>
          <w:szCs w:val="32"/>
        </w:rPr>
        <w:t>（二）公假：因参加省、市及学校开展的重大活动，并经有关部门证实后确实无法参加教学活动或集体活动而提出的请假。</w:t>
      </w:r>
    </w:p>
    <w:p>
      <w:pPr>
        <w:ind w:firstLine="632" w:firstLineChars="200"/>
        <w:rPr>
          <w:szCs w:val="32"/>
        </w:rPr>
      </w:pPr>
      <w:r>
        <w:rPr>
          <w:rFonts w:hint="eastAsia"/>
          <w:szCs w:val="32"/>
        </w:rPr>
        <w:t>（三）事假：因国际学生本人或家庭的重大事件而无法参加教学活动或集体活动而提出的请假。</w:t>
      </w:r>
    </w:p>
    <w:p>
      <w:pPr>
        <w:ind w:firstLine="632" w:firstLineChars="200"/>
        <w:rPr>
          <w:szCs w:val="32"/>
        </w:rPr>
      </w:pPr>
      <w:r>
        <w:rPr>
          <w:rFonts w:hint="eastAsia"/>
          <w:b/>
          <w:bCs/>
          <w:szCs w:val="32"/>
        </w:rPr>
        <w:t xml:space="preserve">第四条 </w:t>
      </w:r>
      <w:r>
        <w:rPr>
          <w:rFonts w:hint="eastAsia"/>
          <w:szCs w:val="32"/>
        </w:rPr>
        <w:t xml:space="preserve"> 国际学生因以上原因不能参加教学活动或集体活动，必须办理请假手续，否则按旷课处理。</w:t>
      </w:r>
    </w:p>
    <w:p>
      <w:pPr>
        <w:ind w:firstLine="632" w:firstLineChars="200"/>
        <w:rPr>
          <w:szCs w:val="32"/>
        </w:rPr>
      </w:pPr>
      <w:r>
        <w:rPr>
          <w:rFonts w:hint="eastAsia"/>
          <w:b/>
          <w:bCs/>
          <w:szCs w:val="32"/>
        </w:rPr>
        <w:t>第五条</w:t>
      </w:r>
      <w:r>
        <w:rPr>
          <w:rFonts w:hint="eastAsia"/>
          <w:szCs w:val="32"/>
        </w:rPr>
        <w:t xml:space="preserve">  准假权限</w:t>
      </w:r>
    </w:p>
    <w:p>
      <w:pPr>
        <w:ind w:firstLine="632" w:firstLineChars="200"/>
        <w:rPr>
          <w:szCs w:val="32"/>
        </w:rPr>
      </w:pPr>
      <w:r>
        <w:rPr>
          <w:rFonts w:hint="eastAsia"/>
          <w:szCs w:val="32"/>
        </w:rPr>
        <w:t>（一）一天以内的请假，由国际学生辅导员老师审批。</w:t>
      </w:r>
    </w:p>
    <w:p>
      <w:pPr>
        <w:ind w:firstLine="632" w:firstLineChars="200"/>
        <w:rPr>
          <w:szCs w:val="32"/>
        </w:rPr>
      </w:pPr>
      <w:r>
        <w:rPr>
          <w:rFonts w:hint="eastAsia"/>
          <w:szCs w:val="32"/>
        </w:rPr>
        <w:t>（二）三天以内的请假，由国际教育学院国际学生招生与管理办公室领导审批。</w:t>
      </w:r>
    </w:p>
    <w:p>
      <w:pPr>
        <w:ind w:firstLine="632" w:firstLineChars="200"/>
        <w:rPr>
          <w:szCs w:val="32"/>
        </w:rPr>
      </w:pPr>
      <w:r>
        <w:rPr>
          <w:rFonts w:hint="eastAsia"/>
          <w:szCs w:val="32"/>
        </w:rPr>
        <w:t>（三）七天以内的请假，由国际教育学院院长审批。</w:t>
      </w:r>
    </w:p>
    <w:p>
      <w:pPr>
        <w:ind w:firstLine="632" w:firstLineChars="200"/>
        <w:rPr>
          <w:szCs w:val="32"/>
        </w:rPr>
      </w:pPr>
      <w:r>
        <w:rPr>
          <w:rFonts w:hint="eastAsia"/>
          <w:b/>
          <w:bCs/>
          <w:szCs w:val="32"/>
        </w:rPr>
        <w:t xml:space="preserve">第六条  </w:t>
      </w:r>
      <w:r>
        <w:rPr>
          <w:rFonts w:hint="eastAsia"/>
          <w:szCs w:val="32"/>
        </w:rPr>
        <w:t>考试期间（包括补考、阶段性考试等）国际学生一般不得请假，如遇特殊原因（如病假等），须填写缓考单并报学院审批。</w:t>
      </w:r>
    </w:p>
    <w:p>
      <w:pPr>
        <w:ind w:firstLine="632" w:firstLineChars="200"/>
        <w:rPr>
          <w:szCs w:val="32"/>
        </w:rPr>
      </w:pPr>
      <w:r>
        <w:rPr>
          <w:rFonts w:hint="eastAsia"/>
          <w:b/>
          <w:bCs/>
          <w:szCs w:val="32"/>
        </w:rPr>
        <w:t>第七条</w:t>
      </w:r>
      <w:r>
        <w:rPr>
          <w:rFonts w:hint="eastAsia"/>
          <w:szCs w:val="32"/>
        </w:rPr>
        <w:t xml:space="preserve">  销假</w:t>
      </w:r>
    </w:p>
    <w:p>
      <w:pPr>
        <w:ind w:firstLine="632" w:firstLineChars="200"/>
        <w:rPr>
          <w:szCs w:val="32"/>
        </w:rPr>
      </w:pPr>
      <w:r>
        <w:rPr>
          <w:rFonts w:hint="eastAsia"/>
          <w:szCs w:val="32"/>
        </w:rPr>
        <w:t>（一）请假期满，国际学生必须及时履行销假手续，否则按旷课处理。</w:t>
      </w:r>
    </w:p>
    <w:p>
      <w:pPr>
        <w:ind w:firstLine="632" w:firstLineChars="200"/>
        <w:rPr>
          <w:szCs w:val="32"/>
        </w:rPr>
      </w:pPr>
      <w:r>
        <w:rPr>
          <w:rFonts w:hint="eastAsia"/>
          <w:szCs w:val="32"/>
        </w:rPr>
        <w:t>（二）逾期不能销假的国际学生，必须提前履行补假手续，否则按旷课处理。</w:t>
      </w:r>
    </w:p>
    <w:p>
      <w:pPr>
        <w:ind w:firstLine="632" w:firstLineChars="200"/>
        <w:rPr>
          <w:szCs w:val="32"/>
        </w:rPr>
      </w:pPr>
      <w:r>
        <w:rPr>
          <w:rFonts w:hint="eastAsia"/>
          <w:b/>
          <w:bCs/>
          <w:szCs w:val="32"/>
        </w:rPr>
        <w:t>第八条</w:t>
      </w:r>
      <w:r>
        <w:rPr>
          <w:rFonts w:hint="eastAsia"/>
          <w:szCs w:val="32"/>
        </w:rPr>
        <w:t xml:space="preserve">  无论任何原因，未请假而私自不上课者，均按旷课处理。</w:t>
      </w:r>
    </w:p>
    <w:p>
      <w:pPr>
        <w:ind w:firstLine="632" w:firstLineChars="200"/>
        <w:rPr>
          <w:szCs w:val="32"/>
        </w:rPr>
      </w:pPr>
      <w:r>
        <w:rPr>
          <w:rFonts w:hint="eastAsia"/>
          <w:b/>
          <w:bCs/>
          <w:szCs w:val="32"/>
        </w:rPr>
        <w:t>第九条</w:t>
      </w:r>
      <w:r>
        <w:rPr>
          <w:rFonts w:hint="eastAsia"/>
          <w:szCs w:val="32"/>
        </w:rPr>
        <w:t xml:space="preserve">  一学期内累计旷课达下列规定时：</w:t>
      </w:r>
    </w:p>
    <w:p>
      <w:pPr>
        <w:ind w:firstLine="632" w:firstLineChars="200"/>
        <w:rPr>
          <w:szCs w:val="32"/>
        </w:rPr>
      </w:pPr>
      <w:r>
        <w:rPr>
          <w:rFonts w:hint="eastAsia"/>
          <w:szCs w:val="32"/>
        </w:rPr>
        <w:t>（一）无故旷课2学时，取消该课程考试资格。</w:t>
      </w:r>
    </w:p>
    <w:p>
      <w:pPr>
        <w:ind w:firstLine="632" w:firstLineChars="200"/>
        <w:rPr>
          <w:szCs w:val="32"/>
        </w:rPr>
      </w:pPr>
      <w:r>
        <w:rPr>
          <w:rFonts w:hint="eastAsia" w:ascii="宋体" w:hAnsi="宋体"/>
          <w:szCs w:val="32"/>
        </w:rPr>
        <w:t>（二）</w:t>
      </w:r>
      <w:r>
        <w:rPr>
          <w:rFonts w:hint="eastAsia"/>
          <w:szCs w:val="32"/>
        </w:rPr>
        <w:t>无故旷课4学时，给予严重警告处分。</w:t>
      </w:r>
    </w:p>
    <w:p>
      <w:pPr>
        <w:ind w:firstLine="632" w:firstLineChars="200"/>
        <w:rPr>
          <w:szCs w:val="32"/>
        </w:rPr>
      </w:pPr>
      <w:r>
        <w:rPr>
          <w:rFonts w:hint="eastAsia" w:ascii="宋体" w:hAnsi="宋体"/>
          <w:szCs w:val="32"/>
        </w:rPr>
        <w:t>（三）</w:t>
      </w:r>
      <w:r>
        <w:rPr>
          <w:rFonts w:hint="eastAsia"/>
          <w:szCs w:val="32"/>
        </w:rPr>
        <w:t>无故旷课达6学时，给予留校察看处分，并通知其家长。</w:t>
      </w:r>
    </w:p>
    <w:p>
      <w:pPr>
        <w:ind w:firstLine="632" w:firstLineChars="200"/>
        <w:rPr>
          <w:szCs w:val="32"/>
        </w:rPr>
      </w:pPr>
      <w:r>
        <w:rPr>
          <w:rFonts w:hint="eastAsia"/>
          <w:b/>
          <w:bCs/>
          <w:szCs w:val="32"/>
        </w:rPr>
        <w:t xml:space="preserve">第十条  </w:t>
      </w:r>
      <w:r>
        <w:rPr>
          <w:rFonts w:hint="eastAsia"/>
          <w:szCs w:val="32"/>
        </w:rPr>
        <w:t>一学期内累计请假次数达下列规定时：</w:t>
      </w:r>
    </w:p>
    <w:p>
      <w:pPr>
        <w:ind w:firstLine="632" w:firstLineChars="200"/>
        <w:rPr>
          <w:szCs w:val="32"/>
        </w:rPr>
      </w:pPr>
      <w:r>
        <w:rPr>
          <w:rFonts w:hint="eastAsia"/>
          <w:szCs w:val="32"/>
        </w:rPr>
        <w:t>（一）请假3次取消奖学金评定资格。</w:t>
      </w:r>
    </w:p>
    <w:p>
      <w:pPr>
        <w:ind w:firstLine="632" w:firstLineChars="200"/>
        <w:rPr>
          <w:szCs w:val="32"/>
        </w:rPr>
      </w:pPr>
      <w:r>
        <w:rPr>
          <w:rFonts w:hint="eastAsia"/>
          <w:szCs w:val="32"/>
        </w:rPr>
        <w:t>（二）请假5次取消所有课程的平时成绩。</w:t>
      </w:r>
    </w:p>
    <w:p>
      <w:pPr>
        <w:ind w:firstLine="632" w:firstLineChars="200"/>
        <w:rPr>
          <w:szCs w:val="32"/>
        </w:rPr>
      </w:pPr>
      <w:r>
        <w:rPr>
          <w:rFonts w:hint="eastAsia"/>
          <w:szCs w:val="32"/>
        </w:rPr>
        <w:t>（三）请假7次给予严重警告处分。</w:t>
      </w:r>
    </w:p>
    <w:p>
      <w:pPr>
        <w:ind w:firstLine="632" w:firstLineChars="200"/>
        <w:rPr>
          <w:szCs w:val="32"/>
        </w:rPr>
      </w:pPr>
      <w:r>
        <w:rPr>
          <w:rFonts w:hint="eastAsia"/>
          <w:b/>
          <w:bCs/>
          <w:szCs w:val="32"/>
        </w:rPr>
        <w:t>第十一条</w:t>
      </w:r>
      <w:r>
        <w:rPr>
          <w:rFonts w:hint="eastAsia"/>
          <w:szCs w:val="32"/>
        </w:rPr>
        <w:t xml:space="preserve">  一学期累计缺课时数达30% 学时者，取消期末考试资格。</w:t>
      </w:r>
    </w:p>
    <w:p>
      <w:pPr>
        <w:ind w:firstLine="632" w:firstLineChars="200"/>
        <w:rPr>
          <w:szCs w:val="32"/>
        </w:rPr>
      </w:pPr>
      <w:r>
        <w:rPr>
          <w:rFonts w:hint="eastAsia"/>
          <w:b/>
          <w:bCs/>
          <w:szCs w:val="32"/>
        </w:rPr>
        <w:t>第十二条</w:t>
      </w:r>
      <w:r>
        <w:rPr>
          <w:rFonts w:hint="eastAsia"/>
          <w:szCs w:val="32"/>
        </w:rPr>
        <w:t xml:space="preserve">  寒暑假应按时返校，极特殊情况不能按时返校者，应提前请假，由国际教育学院批准。</w:t>
      </w:r>
    </w:p>
    <w:p>
      <w:pPr>
        <w:ind w:firstLine="632" w:firstLineChars="200"/>
        <w:rPr>
          <w:szCs w:val="32"/>
        </w:rPr>
      </w:pPr>
      <w:r>
        <w:rPr>
          <w:rFonts w:hint="eastAsia"/>
          <w:b/>
          <w:bCs/>
          <w:szCs w:val="32"/>
        </w:rPr>
        <w:t>第十三条</w:t>
      </w:r>
      <w:r>
        <w:rPr>
          <w:rFonts w:hint="eastAsia"/>
          <w:szCs w:val="32"/>
        </w:rPr>
        <w:t xml:space="preserve">  未按时返校的国际学生根据实际情况，取消其所缺课程平时成绩或考试资格。</w:t>
      </w:r>
    </w:p>
    <w:p>
      <w:pPr>
        <w:ind w:firstLine="632" w:firstLineChars="200"/>
        <w:rPr>
          <w:szCs w:val="32"/>
        </w:rPr>
      </w:pPr>
      <w:r>
        <w:rPr>
          <w:rFonts w:hint="eastAsia"/>
          <w:b/>
          <w:bCs/>
          <w:szCs w:val="32"/>
        </w:rPr>
        <w:t>第十四条</w:t>
      </w:r>
      <w:r>
        <w:rPr>
          <w:rFonts w:hint="eastAsia"/>
          <w:szCs w:val="32"/>
        </w:rPr>
        <w:t xml:space="preserve">  本规定最终解释权由国际教育学院负责。</w:t>
      </w:r>
    </w:p>
    <w:p>
      <w:pPr>
        <w:ind w:firstLine="632" w:firstLineChars="200"/>
        <w:rPr>
          <w:b/>
          <w:bCs/>
          <w:szCs w:val="32"/>
        </w:rPr>
      </w:pPr>
      <w:r>
        <w:rPr>
          <w:rFonts w:hint="eastAsia"/>
          <w:b/>
          <w:bCs/>
          <w:szCs w:val="32"/>
        </w:rPr>
        <w:t>第十五条</w:t>
      </w:r>
      <w:r>
        <w:rPr>
          <w:rFonts w:hint="eastAsia"/>
          <w:szCs w:val="32"/>
        </w:rPr>
        <w:t xml:space="preserve">  本规定以中英文书就，若有歧义，以中文表述为准。</w:t>
      </w:r>
    </w:p>
    <w:p>
      <w:pPr>
        <w:ind w:firstLine="632" w:firstLineChars="200"/>
        <w:rPr>
          <w:szCs w:val="32"/>
        </w:rPr>
      </w:pPr>
    </w:p>
    <w:p>
      <w:pPr>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632" w:firstLineChars="200"/>
        <w:rPr>
          <w:szCs w:val="32"/>
        </w:rPr>
      </w:pPr>
    </w:p>
    <w:p>
      <w:pPr>
        <w:ind w:firstLine="320" w:firstLineChars="0"/>
        <w:rPr>
          <w:szCs w:val="32"/>
        </w:rPr>
      </w:pPr>
    </w:p>
    <w:p>
      <w:pPr>
        <w:ind w:firstLine="320" w:firstLineChars="0"/>
        <w:rPr>
          <w:szCs w:val="32"/>
        </w:rPr>
      </w:pPr>
    </w:p>
    <w:p>
      <w:pPr>
        <w:ind w:firstLine="320" w:firstLineChars="0"/>
        <w:rPr>
          <w:szCs w:val="32"/>
        </w:rPr>
      </w:pPr>
    </w:p>
    <w:p>
      <w:pPr>
        <w:ind w:firstLine="320" w:firstLineChars="0"/>
        <w:rPr>
          <w:szCs w:val="32"/>
        </w:rPr>
      </w:pPr>
    </w:p>
    <w:p>
      <w:pPr>
        <w:ind w:firstLine="320" w:firstLineChars="0"/>
        <w:rPr>
          <w:szCs w:val="32"/>
        </w:rPr>
      </w:pPr>
      <w:bookmarkStart w:id="0" w:name="_GoBack"/>
      <w:bookmarkEnd w:id="0"/>
    </w:p>
    <w:p>
      <w:pPr>
        <w:jc w:val="center"/>
        <w:rPr>
          <w:rFonts w:ascii="黑体" w:hAnsi="黑体" w:eastAsia="黑体" w:cs="黑体"/>
          <w:b/>
          <w:bCs/>
          <w:sz w:val="36"/>
          <w:szCs w:val="36"/>
        </w:rPr>
      </w:pPr>
      <w:r>
        <w:rPr>
          <w:rFonts w:hint="eastAsia" w:ascii="黑体" w:hAnsi="黑体" w:eastAsia="黑体" w:cs="黑体"/>
          <w:b/>
          <w:bCs/>
          <w:sz w:val="36"/>
          <w:szCs w:val="36"/>
        </w:rPr>
        <w:t>吉林医药学院国际学生假期旅行及留校管理规定</w:t>
      </w:r>
    </w:p>
    <w:p>
      <w:pPr>
        <w:jc w:val="center"/>
        <w:rPr>
          <w:rFonts w:ascii="黑体" w:hAnsi="黑体" w:eastAsia="黑体" w:cs="黑体"/>
          <w:b/>
          <w:bCs/>
          <w:sz w:val="36"/>
          <w:szCs w:val="36"/>
        </w:rPr>
      </w:pPr>
    </w:p>
    <w:p>
      <w:pPr>
        <w:ind w:firstLine="632" w:firstLineChars="200"/>
        <w:rPr>
          <w:szCs w:val="32"/>
        </w:rPr>
      </w:pPr>
      <w:r>
        <w:rPr>
          <w:rFonts w:hint="eastAsia"/>
          <w:b/>
          <w:bCs/>
          <w:szCs w:val="32"/>
        </w:rPr>
        <w:t xml:space="preserve">第一条  </w:t>
      </w:r>
      <w:r>
        <w:rPr>
          <w:rFonts w:hint="eastAsia"/>
          <w:szCs w:val="32"/>
        </w:rPr>
        <w:t>国际学生可以利用节假日到中国境内开放地区旅行，离校前应填写旅行申请表，并签订个人安全保证书，返校后应在12小时内办理派出所临时住宿登记。</w:t>
      </w:r>
    </w:p>
    <w:p>
      <w:pPr>
        <w:ind w:firstLine="632" w:firstLineChars="200"/>
        <w:rPr>
          <w:szCs w:val="32"/>
        </w:rPr>
      </w:pPr>
      <w:r>
        <w:rPr>
          <w:rFonts w:hint="eastAsia"/>
          <w:b/>
          <w:bCs/>
          <w:szCs w:val="32"/>
        </w:rPr>
        <w:t>第二条</w:t>
      </w:r>
      <w:r>
        <w:rPr>
          <w:rFonts w:hint="eastAsia"/>
          <w:szCs w:val="32"/>
        </w:rPr>
        <w:t xml:space="preserve">  旅行期间应遵守公安局、旅游局的有关规定，不得擅自去非开放地区旅行。</w:t>
      </w:r>
    </w:p>
    <w:p>
      <w:pPr>
        <w:ind w:firstLine="632" w:firstLineChars="200"/>
        <w:rPr>
          <w:szCs w:val="32"/>
        </w:rPr>
      </w:pPr>
      <w:r>
        <w:rPr>
          <w:rFonts w:hint="eastAsia"/>
          <w:b/>
          <w:bCs/>
          <w:szCs w:val="32"/>
        </w:rPr>
        <w:t>第三条</w:t>
      </w:r>
      <w:r>
        <w:rPr>
          <w:rFonts w:hint="eastAsia"/>
          <w:szCs w:val="32"/>
        </w:rPr>
        <w:t xml:space="preserve">  国际学生未经老师同意，不得私自外出旅游、探亲和在外留宿。在外期间发生的一切意外情况，学校不负任何责任，一切后果由本人承担。</w:t>
      </w:r>
    </w:p>
    <w:p>
      <w:pPr>
        <w:ind w:firstLine="632" w:firstLineChars="200"/>
        <w:rPr>
          <w:szCs w:val="32"/>
        </w:rPr>
      </w:pPr>
      <w:r>
        <w:rPr>
          <w:rFonts w:hint="eastAsia"/>
          <w:b/>
          <w:bCs/>
          <w:szCs w:val="32"/>
        </w:rPr>
        <w:t xml:space="preserve">第四条  </w:t>
      </w:r>
      <w:r>
        <w:rPr>
          <w:rFonts w:hint="eastAsia"/>
          <w:szCs w:val="32"/>
        </w:rPr>
        <w:t>假期留校国际学生不得利用宿舍从事违反我国法律和吉林医药学院校纪的活动。</w:t>
      </w:r>
    </w:p>
    <w:p>
      <w:pPr>
        <w:ind w:firstLine="632" w:firstLineChars="200"/>
        <w:rPr>
          <w:szCs w:val="32"/>
        </w:rPr>
      </w:pPr>
      <w:r>
        <w:rPr>
          <w:rFonts w:hint="eastAsia"/>
          <w:b/>
          <w:bCs/>
          <w:szCs w:val="32"/>
        </w:rPr>
        <w:t>第五条</w:t>
      </w:r>
      <w:r>
        <w:rPr>
          <w:rFonts w:hint="eastAsia"/>
          <w:szCs w:val="32"/>
        </w:rPr>
        <w:t xml:space="preserve">  所居住的房间不得私自留宿、转让或转租他人。男女同学不得同寝，如被发现作开除学籍处理。  </w:t>
      </w:r>
    </w:p>
    <w:p>
      <w:pPr>
        <w:ind w:firstLine="632" w:firstLineChars="200"/>
        <w:rPr>
          <w:szCs w:val="32"/>
        </w:rPr>
      </w:pPr>
      <w:r>
        <w:rPr>
          <w:rFonts w:hint="eastAsia"/>
          <w:b/>
          <w:bCs/>
          <w:szCs w:val="32"/>
        </w:rPr>
        <w:t>第六条</w:t>
      </w:r>
      <w:r>
        <w:rPr>
          <w:rFonts w:hint="eastAsia"/>
          <w:szCs w:val="32"/>
        </w:rPr>
        <w:t xml:space="preserve">  《学校招收和培养国际学生管理办法》中禁止国际学生进行任何有偿性劳务，若私自进行则后果自负。</w:t>
      </w:r>
    </w:p>
    <w:sectPr>
      <w:footerReference r:id="rId4" w:type="default"/>
      <w:pgSz w:w="11906" w:h="16838"/>
      <w:pgMar w:top="2041" w:right="1531" w:bottom="2041" w:left="1531" w:header="0" w:footer="1134"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t>53</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0158B3"/>
    <w:multiLevelType w:val="singleLevel"/>
    <w:tmpl w:val="C90158B3"/>
    <w:lvl w:ilvl="0" w:tentative="0">
      <w:start w:val="1"/>
      <w:numFmt w:val="chineseCounting"/>
      <w:suff w:val="space"/>
      <w:lvlText w:val="第%1章"/>
      <w:lvlJc w:val="left"/>
      <w:rPr>
        <w:rFonts w:hint="eastAsia"/>
      </w:rPr>
    </w:lvl>
  </w:abstractNum>
  <w:abstractNum w:abstractNumId="1">
    <w:nsid w:val="1BE29A7E"/>
    <w:multiLevelType w:val="singleLevel"/>
    <w:tmpl w:val="1BE29A7E"/>
    <w:lvl w:ilvl="0" w:tentative="0">
      <w:start w:val="6"/>
      <w:numFmt w:val="chineseCounting"/>
      <w:suff w:val="space"/>
      <w:lvlText w:val="第%1条"/>
      <w:lvlJc w:val="left"/>
      <w:rPr>
        <w:rFonts w:hint="eastAsia"/>
      </w:rPr>
    </w:lvl>
  </w:abstractNum>
  <w:abstractNum w:abstractNumId="2">
    <w:nsid w:val="48CB20C6"/>
    <w:multiLevelType w:val="singleLevel"/>
    <w:tmpl w:val="48CB20C6"/>
    <w:lvl w:ilvl="0" w:tentative="0">
      <w:start w:val="9"/>
      <w:numFmt w:val="chineseCounting"/>
      <w:suff w:val="space"/>
      <w:lvlText w:val="第%1条"/>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295"/>
  <w:displayVerticalDrawingGridEvery w:val="2"/>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5545D"/>
    <w:rsid w:val="00087F49"/>
    <w:rsid w:val="00220437"/>
    <w:rsid w:val="00767EEE"/>
    <w:rsid w:val="00C21412"/>
    <w:rsid w:val="00D764C4"/>
    <w:rsid w:val="00D95168"/>
    <w:rsid w:val="00DD310D"/>
    <w:rsid w:val="00E014B6"/>
    <w:rsid w:val="02D1734E"/>
    <w:rsid w:val="03827310"/>
    <w:rsid w:val="04B21E26"/>
    <w:rsid w:val="04E7499E"/>
    <w:rsid w:val="054074D3"/>
    <w:rsid w:val="07787C42"/>
    <w:rsid w:val="084C73D3"/>
    <w:rsid w:val="09652709"/>
    <w:rsid w:val="0EFC60C5"/>
    <w:rsid w:val="10245EE7"/>
    <w:rsid w:val="112B5465"/>
    <w:rsid w:val="11AD3E26"/>
    <w:rsid w:val="12955083"/>
    <w:rsid w:val="12B3016B"/>
    <w:rsid w:val="12B350E3"/>
    <w:rsid w:val="12DF2859"/>
    <w:rsid w:val="1450494E"/>
    <w:rsid w:val="14B20694"/>
    <w:rsid w:val="155D75DB"/>
    <w:rsid w:val="164B4927"/>
    <w:rsid w:val="173B39B5"/>
    <w:rsid w:val="175B2DCF"/>
    <w:rsid w:val="19C866E5"/>
    <w:rsid w:val="1A8455B3"/>
    <w:rsid w:val="1AF36045"/>
    <w:rsid w:val="1CE27407"/>
    <w:rsid w:val="1FD25B96"/>
    <w:rsid w:val="20C85A2F"/>
    <w:rsid w:val="276F662A"/>
    <w:rsid w:val="289C0208"/>
    <w:rsid w:val="2C2B4299"/>
    <w:rsid w:val="2DB41278"/>
    <w:rsid w:val="2E433D02"/>
    <w:rsid w:val="2F812DE9"/>
    <w:rsid w:val="305C338B"/>
    <w:rsid w:val="321A73C3"/>
    <w:rsid w:val="34C05EB2"/>
    <w:rsid w:val="34EC0CAA"/>
    <w:rsid w:val="350F54BA"/>
    <w:rsid w:val="37CA4F7A"/>
    <w:rsid w:val="3A1C08CF"/>
    <w:rsid w:val="3A9710DA"/>
    <w:rsid w:val="3B113FE9"/>
    <w:rsid w:val="3BAD0388"/>
    <w:rsid w:val="3BD25892"/>
    <w:rsid w:val="414109DF"/>
    <w:rsid w:val="455F476B"/>
    <w:rsid w:val="48094A51"/>
    <w:rsid w:val="4A034145"/>
    <w:rsid w:val="4A0438BD"/>
    <w:rsid w:val="4A1413FD"/>
    <w:rsid w:val="4BA4520B"/>
    <w:rsid w:val="4E1B2084"/>
    <w:rsid w:val="5009779E"/>
    <w:rsid w:val="504E49A2"/>
    <w:rsid w:val="50667C32"/>
    <w:rsid w:val="50683254"/>
    <w:rsid w:val="50CD5E90"/>
    <w:rsid w:val="511D3048"/>
    <w:rsid w:val="516B1398"/>
    <w:rsid w:val="523320AD"/>
    <w:rsid w:val="53283F89"/>
    <w:rsid w:val="55B24202"/>
    <w:rsid w:val="560D01ED"/>
    <w:rsid w:val="56BF6A12"/>
    <w:rsid w:val="574C267B"/>
    <w:rsid w:val="5891127A"/>
    <w:rsid w:val="5A847471"/>
    <w:rsid w:val="5A8B5D29"/>
    <w:rsid w:val="5AA4705F"/>
    <w:rsid w:val="5C7410F9"/>
    <w:rsid w:val="5C8C6B34"/>
    <w:rsid w:val="5C963AB7"/>
    <w:rsid w:val="5CC94365"/>
    <w:rsid w:val="5D5E59CF"/>
    <w:rsid w:val="5EA239C5"/>
    <w:rsid w:val="5F6D52A1"/>
    <w:rsid w:val="635B71AB"/>
    <w:rsid w:val="65BA6C3F"/>
    <w:rsid w:val="671524C8"/>
    <w:rsid w:val="67DD7FAE"/>
    <w:rsid w:val="68AB541B"/>
    <w:rsid w:val="6A38753B"/>
    <w:rsid w:val="6AC21C95"/>
    <w:rsid w:val="6AF457DB"/>
    <w:rsid w:val="6C3A4569"/>
    <w:rsid w:val="6C6959A5"/>
    <w:rsid w:val="6CA203AC"/>
    <w:rsid w:val="70E4572B"/>
    <w:rsid w:val="72C108EB"/>
    <w:rsid w:val="74370445"/>
    <w:rsid w:val="7468399C"/>
    <w:rsid w:val="75055B56"/>
    <w:rsid w:val="75FF51DE"/>
    <w:rsid w:val="7700093E"/>
    <w:rsid w:val="7813243D"/>
    <w:rsid w:val="785E4060"/>
    <w:rsid w:val="78A37F4B"/>
    <w:rsid w:val="798E243F"/>
    <w:rsid w:val="799C52D4"/>
    <w:rsid w:val="79D5545D"/>
    <w:rsid w:val="79E618E9"/>
    <w:rsid w:val="7A2111FF"/>
    <w:rsid w:val="7B385C21"/>
    <w:rsid w:val="7C1416EF"/>
    <w:rsid w:val="7E433A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qFormat/>
    <w:uiPriority w:val="0"/>
    <w:pPr>
      <w:jc w:val="left"/>
      <w:outlineLvl w:val="0"/>
    </w:pPr>
    <w:rPr>
      <w:rFonts w:hint="eastAsia" w:ascii="宋体" w:hAnsi="宋体" w:eastAsia="宋体"/>
      <w:b/>
      <w:kern w:val="44"/>
      <w:sz w:val="2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page number"/>
    <w:basedOn w:val="7"/>
    <w:qFormat/>
    <w:uiPriority w:val="0"/>
  </w:style>
  <w:style w:type="character" w:styleId="10">
    <w:name w:val="Hyperlink"/>
    <w:basedOn w:val="7"/>
    <w:qFormat/>
    <w:uiPriority w:val="0"/>
    <w:rPr>
      <w:color w:val="3665C3"/>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74</Pages>
  <Words>4548</Words>
  <Characters>25928</Characters>
  <Lines>216</Lines>
  <Paragraphs>60</Paragraphs>
  <TotalTime>11</TotalTime>
  <ScaleCrop>false</ScaleCrop>
  <LinksUpToDate>false</LinksUpToDate>
  <CharactersWithSpaces>30416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2018-06-12T00:37:00Z</dcterms:created>
  <dc:creator>Administrator</dc:creator>
  <cp:lastModifiedBy>Administrator</cp:lastModifiedBy>
  <cp:lastPrinted>2018-10-24T02:45:00Z</cp:lastPrinted>
  <dcterms:modified xsi:type="dcterms:W3CDTF">2021-09-07T05:55:56Z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