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5A3" w:rsidRPr="009F4077" w:rsidRDefault="00E87B79">
      <w:pPr>
        <w:jc w:val="center"/>
        <w:rPr>
          <w:rFonts w:ascii="黑体" w:eastAsia="黑体" w:hAnsi="黑体"/>
          <w:sz w:val="36"/>
          <w:szCs w:val="36"/>
        </w:rPr>
      </w:pPr>
      <w:bookmarkStart w:id="0" w:name="_GoBack"/>
      <w:r w:rsidRPr="009F4077">
        <w:rPr>
          <w:rFonts w:ascii="黑体" w:eastAsia="黑体" w:hAnsi="黑体" w:cs="宋体" w:hint="eastAsia"/>
          <w:b/>
          <w:color w:val="000000"/>
          <w:kern w:val="0"/>
          <w:sz w:val="36"/>
          <w:szCs w:val="36"/>
        </w:rPr>
        <w:t>吉林医药学院</w:t>
      </w:r>
      <w:r w:rsidR="00C84DC6" w:rsidRPr="009F4077">
        <w:rPr>
          <w:rFonts w:ascii="黑体" w:eastAsia="黑体" w:hAnsi="黑体" w:cs="宋体" w:hint="eastAsia"/>
          <w:b/>
          <w:color w:val="000000"/>
          <w:kern w:val="0"/>
          <w:sz w:val="36"/>
          <w:szCs w:val="36"/>
        </w:rPr>
        <w:t>财务管理办法</w:t>
      </w:r>
      <w:bookmarkEnd w:id="0"/>
    </w:p>
    <w:p w:rsidR="003525A3" w:rsidRDefault="00C84DC6">
      <w:pPr>
        <w:jc w:val="center"/>
      </w:pPr>
      <w:r>
        <w:rPr>
          <w:rFonts w:ascii="仿宋_GB2312" w:eastAsia="仿宋_GB2312" w:hAnsi="仿宋_GB2312" w:cs="仿宋_GB2312"/>
          <w:b/>
          <w:color w:val="000000"/>
          <w:kern w:val="0"/>
          <w:sz w:val="32"/>
          <w:szCs w:val="32"/>
        </w:rPr>
        <w:t>第一章 总 则</w:t>
      </w:r>
    </w:p>
    <w:p w:rsidR="003525A3" w:rsidRDefault="00C84DC6">
      <w:pPr>
        <w:ind w:firstLineChars="200" w:firstLine="643"/>
      </w:pPr>
      <w:r>
        <w:rPr>
          <w:rFonts w:ascii="仿宋_GB2312" w:eastAsia="仿宋_GB2312" w:hAnsi="仿宋_GB2312" w:cs="仿宋_GB2312"/>
          <w:b/>
          <w:color w:val="000000"/>
          <w:kern w:val="0"/>
          <w:sz w:val="32"/>
          <w:szCs w:val="32"/>
        </w:rPr>
        <w:t xml:space="preserve">第一条 </w:t>
      </w:r>
      <w:r>
        <w:rPr>
          <w:rFonts w:ascii="仿宋_GB2312" w:eastAsia="仿宋_GB2312" w:hAnsi="仿宋_GB2312" w:cs="仿宋_GB2312"/>
          <w:color w:val="000000"/>
          <w:kern w:val="0"/>
          <w:sz w:val="32"/>
          <w:szCs w:val="32"/>
        </w:rPr>
        <w:t xml:space="preserve">为加强学校财务管理，规范校内财务行为，提高资金使用效益，促进学校事业发展，根据《中华人民共和国会计法》， 财政部的《事业单位会计制度》（财会【2012】22 号)和财政部、 教育部《高等学校财务制度》（财教〔2012〕488 号）等有关文 件精神，结合我校实际情况，特制订本办法。 </w:t>
      </w:r>
    </w:p>
    <w:p w:rsidR="003525A3" w:rsidRDefault="00C84DC6">
      <w:pPr>
        <w:ind w:firstLineChars="200" w:firstLine="643"/>
        <w:jc w:val="left"/>
        <w:rPr>
          <w:rFonts w:ascii="仿宋_GB2312" w:eastAsia="仿宋_GB2312" w:hAnsi="仿宋_GB2312" w:cs="仿宋_GB2312"/>
          <w:color w:val="000000"/>
          <w:kern w:val="0"/>
          <w:sz w:val="32"/>
          <w:szCs w:val="32"/>
        </w:rPr>
      </w:pPr>
      <w:r>
        <w:rPr>
          <w:rFonts w:ascii="仿宋_GB2312" w:eastAsia="仿宋_GB2312" w:hAnsi="仿宋_GB2312" w:cs="仿宋_GB2312" w:hint="eastAsia"/>
          <w:b/>
          <w:bCs/>
          <w:color w:val="000000"/>
          <w:kern w:val="0"/>
          <w:sz w:val="32"/>
          <w:szCs w:val="32"/>
        </w:rPr>
        <w:t>第二条</w:t>
      </w:r>
      <w:r>
        <w:rPr>
          <w:rFonts w:ascii="仿宋_GB2312" w:eastAsia="仿宋_GB2312" w:hAnsi="仿宋_GB2312" w:cs="仿宋_GB2312" w:hint="eastAsia"/>
          <w:color w:val="000000"/>
          <w:kern w:val="0"/>
          <w:sz w:val="32"/>
          <w:szCs w:val="32"/>
        </w:rPr>
        <w:t xml:space="preserve">  </w:t>
      </w:r>
      <w:r>
        <w:rPr>
          <w:rFonts w:ascii="仿宋_GB2312" w:eastAsia="仿宋_GB2312" w:hAnsi="仿宋_GB2312" w:cs="仿宋_GB2312"/>
          <w:color w:val="000000"/>
          <w:kern w:val="0"/>
          <w:sz w:val="32"/>
          <w:szCs w:val="32"/>
        </w:rPr>
        <w:t xml:space="preserve">财务管理的基本原则 </w:t>
      </w:r>
    </w:p>
    <w:p w:rsidR="003525A3" w:rsidRDefault="00C84DC6">
      <w:pPr>
        <w:ind w:firstLineChars="200" w:firstLine="640"/>
      </w:pPr>
      <w:r>
        <w:rPr>
          <w:rFonts w:ascii="仿宋_GB2312" w:eastAsia="仿宋_GB2312" w:hAnsi="仿宋_GB2312" w:cs="仿宋_GB2312"/>
          <w:color w:val="000000"/>
          <w:kern w:val="0"/>
          <w:sz w:val="32"/>
          <w:szCs w:val="32"/>
        </w:rPr>
        <w:t xml:space="preserve">严格执行国家有关财经法律、法规和学校财务规章制度，坚持依法理财坚持厉行节约，勤俭办学的方针，努力提高资金使用效益：贯彻财权与事权相结合，坚持科学与民主理财；正确处理事业发展需要和资金供给及提高教职工收入的关系，社会效益和经济效益的关系，国家、集体和个人者利益的关系。 </w:t>
      </w:r>
    </w:p>
    <w:p w:rsidR="003525A3" w:rsidRDefault="00C84DC6">
      <w:pPr>
        <w:ind w:firstLineChars="200" w:firstLine="643"/>
      </w:pPr>
      <w:r>
        <w:rPr>
          <w:rFonts w:ascii="仿宋_GB2312" w:eastAsia="仿宋_GB2312" w:hAnsi="仿宋_GB2312" w:cs="仿宋_GB2312"/>
          <w:b/>
          <w:color w:val="000000"/>
          <w:kern w:val="0"/>
          <w:sz w:val="32"/>
          <w:szCs w:val="32"/>
        </w:rPr>
        <w:t xml:space="preserve">第三条 </w:t>
      </w:r>
      <w:r>
        <w:rPr>
          <w:rFonts w:ascii="仿宋_GB2312" w:eastAsia="仿宋_GB2312" w:hAnsi="仿宋_GB2312" w:cs="仿宋_GB2312"/>
          <w:color w:val="000000"/>
          <w:kern w:val="0"/>
          <w:sz w:val="32"/>
          <w:szCs w:val="32"/>
        </w:rPr>
        <w:t xml:space="preserve">财务管理的主要任务 </w:t>
      </w:r>
      <w:r>
        <w:rPr>
          <w:rFonts w:ascii="TimesNewRomanPSMT" w:eastAsia="TimesNewRomanPSMT" w:hAnsi="TimesNewRomanPSMT" w:cs="TimesNewRomanPSMT"/>
          <w:color w:val="000000"/>
          <w:kern w:val="0"/>
          <w:sz w:val="18"/>
          <w:szCs w:val="18"/>
        </w:rPr>
        <w:t xml:space="preserve">2 </w:t>
      </w:r>
    </w:p>
    <w:p w:rsidR="003525A3" w:rsidRDefault="00C84DC6">
      <w:pPr>
        <w:ind w:firstLineChars="200" w:firstLine="640"/>
      </w:pPr>
      <w:r>
        <w:rPr>
          <w:rFonts w:ascii="仿宋_GB2312" w:eastAsia="仿宋_GB2312" w:hAnsi="仿宋_GB2312" w:cs="仿宋_GB2312"/>
          <w:color w:val="000000"/>
          <w:kern w:val="0"/>
          <w:sz w:val="32"/>
          <w:szCs w:val="32"/>
        </w:rPr>
        <w:t xml:space="preserve">1．建立健全财务规章制度，规范校内经济秩序； </w:t>
      </w:r>
    </w:p>
    <w:p w:rsidR="003525A3" w:rsidRDefault="00C84DC6">
      <w:pPr>
        <w:ind w:firstLineChars="200" w:firstLine="640"/>
      </w:pPr>
      <w:r>
        <w:rPr>
          <w:rFonts w:ascii="仿宋_GB2312" w:eastAsia="仿宋_GB2312" w:hAnsi="仿宋_GB2312" w:cs="仿宋_GB2312"/>
          <w:color w:val="000000"/>
          <w:kern w:val="0"/>
          <w:sz w:val="32"/>
          <w:szCs w:val="32"/>
        </w:rPr>
        <w:t>2．合理编制学校预算，并对预算执行进行控制和管理，完整、准确编制学校决算，真实反映学校财务状况</w:t>
      </w:r>
      <w:r w:rsidR="00E90EAF">
        <w:rPr>
          <w:rFonts w:ascii="仿宋_GB2312" w:eastAsia="仿宋_GB2312" w:hAnsi="仿宋_GB2312" w:cs="仿宋_GB2312" w:hint="eastAsia"/>
          <w:color w:val="000000"/>
          <w:kern w:val="0"/>
          <w:sz w:val="32"/>
          <w:szCs w:val="32"/>
        </w:rPr>
        <w:t>；</w:t>
      </w:r>
      <w:r>
        <w:rPr>
          <w:rFonts w:ascii="仿宋_GB2312" w:eastAsia="仿宋_GB2312" w:hAnsi="仿宋_GB2312" w:cs="仿宋_GB2312"/>
          <w:color w:val="000000"/>
          <w:kern w:val="0"/>
          <w:sz w:val="32"/>
          <w:szCs w:val="32"/>
        </w:rPr>
        <w:t xml:space="preserve"> </w:t>
      </w:r>
    </w:p>
    <w:p w:rsidR="003525A3" w:rsidRDefault="00C84DC6">
      <w:pPr>
        <w:ind w:firstLineChars="200" w:firstLine="640"/>
      </w:pPr>
      <w:r>
        <w:rPr>
          <w:rFonts w:ascii="仿宋_GB2312" w:eastAsia="仿宋_GB2312" w:hAnsi="仿宋_GB2312" w:cs="仿宋_GB2312"/>
          <w:color w:val="000000"/>
          <w:kern w:val="0"/>
          <w:sz w:val="32"/>
          <w:szCs w:val="32"/>
        </w:rPr>
        <w:t>3．依法多渠道筹集资金，努力节约支出，保证学校教学、科研等工作需要</w:t>
      </w:r>
      <w:r w:rsidR="00E90EAF">
        <w:rPr>
          <w:rFonts w:ascii="仿宋_GB2312" w:eastAsia="仿宋_GB2312" w:hAnsi="仿宋_GB2312" w:cs="仿宋_GB2312" w:hint="eastAsia"/>
          <w:color w:val="000000"/>
          <w:kern w:val="0"/>
          <w:sz w:val="32"/>
          <w:szCs w:val="32"/>
        </w:rPr>
        <w:t>；</w:t>
      </w:r>
      <w:r>
        <w:rPr>
          <w:rFonts w:ascii="仿宋_GB2312" w:eastAsia="仿宋_GB2312" w:hAnsi="仿宋_GB2312" w:cs="仿宋_GB2312"/>
          <w:color w:val="000000"/>
          <w:kern w:val="0"/>
          <w:sz w:val="32"/>
          <w:szCs w:val="32"/>
        </w:rPr>
        <w:t xml:space="preserve"> </w:t>
      </w:r>
    </w:p>
    <w:p w:rsidR="003525A3" w:rsidRDefault="00C84DC6">
      <w:pPr>
        <w:ind w:firstLineChars="200" w:firstLine="640"/>
      </w:pPr>
      <w:r>
        <w:rPr>
          <w:rFonts w:ascii="仿宋_GB2312" w:eastAsia="仿宋_GB2312" w:hAnsi="仿宋_GB2312" w:cs="仿宋_GB2312"/>
          <w:color w:val="000000"/>
          <w:kern w:val="0"/>
          <w:sz w:val="32"/>
          <w:szCs w:val="32"/>
        </w:rPr>
        <w:t xml:space="preserve">4．加强经济核算，实施绩效评价，提高资金使用效益； </w:t>
      </w:r>
    </w:p>
    <w:p w:rsidR="003525A3" w:rsidRDefault="00C84DC6">
      <w:pPr>
        <w:ind w:firstLineChars="200" w:firstLine="640"/>
      </w:pPr>
      <w:r>
        <w:rPr>
          <w:rFonts w:ascii="仿宋_GB2312" w:eastAsia="仿宋_GB2312" w:hAnsi="仿宋_GB2312" w:cs="仿宋_GB2312"/>
          <w:color w:val="000000"/>
          <w:kern w:val="0"/>
          <w:sz w:val="32"/>
          <w:szCs w:val="32"/>
        </w:rPr>
        <w:lastRenderedPageBreak/>
        <w:t xml:space="preserve">5．加强资产管理，真实完整地反映资产使用状况，合理配置和有效利用资产，防止资产流失； </w:t>
      </w:r>
    </w:p>
    <w:p w:rsidR="003525A3" w:rsidRDefault="00C84DC6">
      <w:pPr>
        <w:ind w:firstLineChars="200" w:firstLine="640"/>
      </w:pPr>
      <w:r>
        <w:rPr>
          <w:rFonts w:ascii="仿宋_GB2312" w:eastAsia="仿宋_GB2312" w:hAnsi="仿宋_GB2312" w:cs="仿宋_GB2312"/>
          <w:color w:val="000000"/>
          <w:kern w:val="0"/>
          <w:sz w:val="32"/>
          <w:szCs w:val="32"/>
        </w:rPr>
        <w:t xml:space="preserve">6．加强对学校经济活动的财务控制和监督，重视负债管理，防范财务风险。 </w:t>
      </w:r>
    </w:p>
    <w:p w:rsidR="003525A3" w:rsidRDefault="00C84DC6">
      <w:pPr>
        <w:jc w:val="center"/>
      </w:pPr>
      <w:r>
        <w:rPr>
          <w:rFonts w:ascii="仿宋_GB2312" w:eastAsia="仿宋_GB2312" w:hAnsi="仿宋_GB2312" w:cs="仿宋_GB2312"/>
          <w:b/>
          <w:color w:val="000000"/>
          <w:kern w:val="0"/>
          <w:sz w:val="32"/>
          <w:szCs w:val="32"/>
        </w:rPr>
        <w:t>第二章 管理体制</w:t>
      </w:r>
    </w:p>
    <w:p w:rsidR="003525A3" w:rsidRDefault="00C84DC6">
      <w:pPr>
        <w:ind w:firstLineChars="200" w:firstLine="643"/>
      </w:pPr>
      <w:r>
        <w:rPr>
          <w:rFonts w:ascii="仿宋_GB2312" w:eastAsia="仿宋_GB2312" w:hAnsi="仿宋_GB2312" w:cs="仿宋_GB2312"/>
          <w:b/>
          <w:color w:val="000000"/>
          <w:kern w:val="0"/>
          <w:sz w:val="32"/>
          <w:szCs w:val="32"/>
        </w:rPr>
        <w:t xml:space="preserve">第四条 </w:t>
      </w:r>
      <w:r>
        <w:rPr>
          <w:rFonts w:ascii="仿宋_GB2312" w:eastAsia="仿宋_GB2312" w:hAnsi="仿宋_GB2312" w:cs="仿宋_GB2312"/>
          <w:color w:val="000000"/>
          <w:kern w:val="0"/>
          <w:sz w:val="32"/>
          <w:szCs w:val="32"/>
        </w:rPr>
        <w:t xml:space="preserve">学校财务工作实行校长负责制。学校实行“统一领导，集中核算”的财务管理体制。 </w:t>
      </w:r>
    </w:p>
    <w:p w:rsidR="003525A3" w:rsidRDefault="00C84DC6">
      <w:pPr>
        <w:ind w:firstLineChars="200" w:firstLine="643"/>
      </w:pPr>
      <w:r>
        <w:rPr>
          <w:rFonts w:ascii="仿宋_GB2312" w:eastAsia="仿宋_GB2312" w:hAnsi="仿宋_GB2312" w:cs="仿宋_GB2312"/>
          <w:b/>
          <w:color w:val="000000"/>
          <w:kern w:val="0"/>
          <w:sz w:val="32"/>
          <w:szCs w:val="32"/>
        </w:rPr>
        <w:t xml:space="preserve">第五条 </w:t>
      </w:r>
      <w:r>
        <w:rPr>
          <w:rFonts w:ascii="仿宋_GB2312" w:eastAsia="仿宋_GB2312" w:hAnsi="仿宋_GB2312" w:cs="仿宋_GB2312"/>
          <w:color w:val="000000"/>
          <w:kern w:val="0"/>
          <w:sz w:val="32"/>
          <w:szCs w:val="32"/>
        </w:rPr>
        <w:t>校财务处是学校财务与经济管理的一级财务机构，在校长和财务分管校长的领导下，统一管理学校的各项财经工作，参与学校财经决策和有关规章制度的制定</w:t>
      </w:r>
      <w:r w:rsidR="00E87B79">
        <w:rPr>
          <w:rFonts w:ascii="仿宋_GB2312" w:eastAsia="仿宋_GB2312" w:hAnsi="仿宋_GB2312" w:cs="仿宋_GB2312"/>
          <w:color w:val="000000"/>
          <w:kern w:val="0"/>
          <w:sz w:val="32"/>
          <w:szCs w:val="32"/>
        </w:rPr>
        <w:t>，对全校各类经济活动实施管理、核算和监督。除后勤</w:t>
      </w:r>
      <w:r w:rsidR="00E87B79">
        <w:rPr>
          <w:rFonts w:ascii="仿宋_GB2312" w:eastAsia="仿宋_GB2312" w:hAnsi="仿宋_GB2312" w:cs="仿宋_GB2312" w:hint="eastAsia"/>
          <w:color w:val="000000"/>
          <w:kern w:val="0"/>
          <w:sz w:val="32"/>
          <w:szCs w:val="32"/>
        </w:rPr>
        <w:t>管理</w:t>
      </w:r>
      <w:r w:rsidR="00E87B79">
        <w:rPr>
          <w:rFonts w:ascii="仿宋_GB2312" w:eastAsia="仿宋_GB2312" w:hAnsi="仿宋_GB2312" w:cs="仿宋_GB2312"/>
          <w:color w:val="000000"/>
          <w:kern w:val="0"/>
          <w:sz w:val="32"/>
          <w:szCs w:val="32"/>
        </w:rPr>
        <w:t>服务中心</w:t>
      </w:r>
      <w:r>
        <w:rPr>
          <w:rFonts w:ascii="仿宋_GB2312" w:eastAsia="仿宋_GB2312" w:hAnsi="仿宋_GB2312" w:cs="仿宋_GB2312"/>
          <w:color w:val="000000"/>
          <w:kern w:val="0"/>
          <w:sz w:val="32"/>
          <w:szCs w:val="32"/>
        </w:rPr>
        <w:t xml:space="preserve">设立二级财务外，其他所有院系和部门所发生的一切经济业务，必须纳入财务处统一管理，统一核算。二级财务机构应当遵守和执行学校统一制定的财务规章制度，接受学校一级财务机构的业务指导、监督和检查，并定期须向校财务处提供会计报表和相关资料。 </w:t>
      </w:r>
    </w:p>
    <w:p w:rsidR="003525A3" w:rsidRDefault="00C84DC6">
      <w:pPr>
        <w:ind w:firstLineChars="200" w:firstLine="643"/>
      </w:pPr>
      <w:r>
        <w:rPr>
          <w:rFonts w:ascii="仿宋_GB2312" w:eastAsia="仿宋_GB2312" w:hAnsi="仿宋_GB2312" w:cs="仿宋_GB2312"/>
          <w:b/>
          <w:color w:val="000000"/>
          <w:kern w:val="0"/>
          <w:sz w:val="32"/>
          <w:szCs w:val="32"/>
        </w:rPr>
        <w:t xml:space="preserve">第六条 </w:t>
      </w:r>
      <w:r>
        <w:rPr>
          <w:rFonts w:ascii="仿宋_GB2312" w:eastAsia="仿宋_GB2312" w:hAnsi="仿宋_GB2312" w:cs="仿宋_GB2312"/>
          <w:color w:val="000000"/>
          <w:kern w:val="0"/>
          <w:sz w:val="32"/>
          <w:szCs w:val="32"/>
        </w:rPr>
        <w:t xml:space="preserve">学校财务处配备专职财会人员。财会人员应当具备与其工作岗位相适应的资格和能力。财会人员的调入、调出、专业技术职务评聘以及校内二级财务机构负责人的任免、调动或者撤换，应当由学校一级财务机构会同有关部门办理。 </w:t>
      </w:r>
    </w:p>
    <w:p w:rsidR="003525A3" w:rsidRDefault="00C84DC6">
      <w:pPr>
        <w:ind w:firstLineChars="200" w:firstLine="643"/>
      </w:pPr>
      <w:r>
        <w:rPr>
          <w:rFonts w:ascii="仿宋_GB2312" w:eastAsia="仿宋_GB2312" w:hAnsi="仿宋_GB2312" w:cs="仿宋_GB2312"/>
          <w:b/>
          <w:color w:val="000000"/>
          <w:kern w:val="0"/>
          <w:sz w:val="32"/>
          <w:szCs w:val="32"/>
        </w:rPr>
        <w:t xml:space="preserve">第七条 </w:t>
      </w:r>
      <w:r>
        <w:rPr>
          <w:rFonts w:ascii="仿宋_GB2312" w:eastAsia="仿宋_GB2312" w:hAnsi="仿宋_GB2312" w:cs="仿宋_GB2312"/>
          <w:color w:val="000000"/>
          <w:kern w:val="0"/>
          <w:sz w:val="32"/>
          <w:szCs w:val="32"/>
        </w:rPr>
        <w:t>按照校、院二级管理的原则，学院及党政部门</w:t>
      </w:r>
      <w:r>
        <w:rPr>
          <w:rFonts w:ascii="仿宋_GB2312" w:eastAsia="仿宋_GB2312" w:hAnsi="仿宋_GB2312" w:cs="仿宋_GB2312"/>
          <w:color w:val="000000"/>
          <w:kern w:val="0"/>
          <w:sz w:val="32"/>
          <w:szCs w:val="32"/>
        </w:rPr>
        <w:lastRenderedPageBreak/>
        <w:t xml:space="preserve">经费使用实行院长、部门主要领导负责制。各学院院长、部门主要领导为本学院、部门财务工作的第一责任人，对所在学院、部门经费使用负总责。各经费项目审批人对所在学院院长、部门主要领导负责，并对经费使用结果负直接责任。学院、党政部门的重大经济决策与财务事项必须经学院党政联席会议、部门领导班子集体讨论决定。 </w:t>
      </w:r>
    </w:p>
    <w:p w:rsidR="003525A3" w:rsidRDefault="00C84DC6">
      <w:pPr>
        <w:jc w:val="center"/>
      </w:pPr>
      <w:r>
        <w:rPr>
          <w:rFonts w:ascii="仿宋_GB2312" w:eastAsia="仿宋_GB2312" w:hAnsi="仿宋_GB2312" w:cs="仿宋_GB2312"/>
          <w:b/>
          <w:color w:val="000000"/>
          <w:kern w:val="0"/>
          <w:sz w:val="32"/>
          <w:szCs w:val="32"/>
        </w:rPr>
        <w:t>第三章 预算管理</w:t>
      </w:r>
    </w:p>
    <w:p w:rsidR="003525A3" w:rsidRDefault="00C84DC6">
      <w:pPr>
        <w:ind w:firstLineChars="200" w:firstLine="643"/>
        <w:jc w:val="left"/>
      </w:pPr>
      <w:r>
        <w:rPr>
          <w:rFonts w:ascii="仿宋_GB2312" w:eastAsia="仿宋_GB2312" w:hAnsi="仿宋_GB2312" w:cs="仿宋_GB2312"/>
          <w:b/>
          <w:color w:val="000000"/>
          <w:kern w:val="0"/>
          <w:sz w:val="32"/>
          <w:szCs w:val="32"/>
        </w:rPr>
        <w:t xml:space="preserve">第八条 </w:t>
      </w:r>
      <w:r>
        <w:rPr>
          <w:rFonts w:ascii="仿宋_GB2312" w:eastAsia="仿宋_GB2312" w:hAnsi="仿宋_GB2312" w:cs="仿宋_GB2312"/>
          <w:color w:val="000000"/>
          <w:kern w:val="0"/>
          <w:sz w:val="32"/>
          <w:szCs w:val="32"/>
        </w:rPr>
        <w:t xml:space="preserve">财务预算是根据学校当年度事业发展计划和工作任务编制的年度综合财务收支计划。学校财务预算由省级部门预算和校级综合预算构成。 </w:t>
      </w:r>
    </w:p>
    <w:p w:rsidR="003525A3" w:rsidRDefault="00C84DC6">
      <w:pPr>
        <w:ind w:firstLineChars="200" w:firstLine="643"/>
        <w:jc w:val="left"/>
      </w:pPr>
      <w:r>
        <w:rPr>
          <w:rFonts w:ascii="仿宋_GB2312" w:eastAsia="仿宋_GB2312" w:hAnsi="仿宋_GB2312" w:cs="仿宋_GB2312"/>
          <w:b/>
          <w:color w:val="000000"/>
          <w:kern w:val="0"/>
          <w:sz w:val="32"/>
          <w:szCs w:val="32"/>
        </w:rPr>
        <w:t xml:space="preserve">第九条 </w:t>
      </w:r>
      <w:r>
        <w:rPr>
          <w:rFonts w:ascii="仿宋_GB2312" w:eastAsia="仿宋_GB2312" w:hAnsi="仿宋_GB2312" w:cs="仿宋_GB2312"/>
          <w:color w:val="000000"/>
          <w:kern w:val="0"/>
          <w:sz w:val="32"/>
          <w:szCs w:val="32"/>
        </w:rPr>
        <w:t xml:space="preserve">学校所有财务收入和支出均实行预算管理。学校财务预算包括收入预算和支出预算。 </w:t>
      </w:r>
    </w:p>
    <w:p w:rsidR="003525A3" w:rsidRDefault="00C84DC6">
      <w:pPr>
        <w:ind w:firstLineChars="200" w:firstLine="643"/>
        <w:jc w:val="left"/>
      </w:pPr>
      <w:r>
        <w:rPr>
          <w:rFonts w:ascii="仿宋_GB2312" w:eastAsia="仿宋_GB2312" w:hAnsi="仿宋_GB2312" w:cs="仿宋_GB2312"/>
          <w:b/>
          <w:color w:val="000000"/>
          <w:kern w:val="0"/>
          <w:sz w:val="32"/>
          <w:szCs w:val="32"/>
        </w:rPr>
        <w:t xml:space="preserve">第十条 </w:t>
      </w:r>
      <w:r>
        <w:rPr>
          <w:rFonts w:ascii="仿宋_GB2312" w:eastAsia="仿宋_GB2312" w:hAnsi="仿宋_GB2312" w:cs="仿宋_GB2312"/>
          <w:color w:val="000000"/>
          <w:kern w:val="0"/>
          <w:sz w:val="32"/>
          <w:szCs w:val="32"/>
        </w:rPr>
        <w:t xml:space="preserve">编制原则 </w:t>
      </w:r>
    </w:p>
    <w:p w:rsidR="003525A3" w:rsidRDefault="00C84DC6">
      <w:pPr>
        <w:ind w:firstLineChars="200" w:firstLine="640"/>
        <w:jc w:val="left"/>
      </w:pPr>
      <w:r>
        <w:rPr>
          <w:rFonts w:ascii="仿宋_GB2312" w:eastAsia="仿宋_GB2312" w:hAnsi="仿宋_GB2312" w:cs="仿宋_GB2312"/>
          <w:color w:val="000000"/>
          <w:kern w:val="0"/>
          <w:sz w:val="32"/>
          <w:szCs w:val="32"/>
        </w:rPr>
        <w:t xml:space="preserve">1．坚持“量入为出、收支平衡”的总原则，确保学校事业全面、协调、可持续发展。学校预算应当自求收支平衡，不得编制赤字预算。 </w:t>
      </w:r>
    </w:p>
    <w:p w:rsidR="003525A3" w:rsidRDefault="00C84DC6">
      <w:pPr>
        <w:ind w:firstLineChars="200" w:firstLine="640"/>
        <w:jc w:val="left"/>
      </w:pPr>
      <w:r>
        <w:rPr>
          <w:rFonts w:ascii="仿宋_GB2312" w:eastAsia="仿宋_GB2312" w:hAnsi="仿宋_GB2312" w:cs="仿宋_GB2312"/>
          <w:color w:val="000000"/>
          <w:kern w:val="0"/>
          <w:sz w:val="32"/>
          <w:szCs w:val="32"/>
        </w:rPr>
        <w:t xml:space="preserve">2．预算编制应参考以前年度预算执行、结转和结余情况，根据预算年度事业发展目标、计划与财力可能，以及年度收支增减因素和措施，按照预算编制的规定编制。收入预算坚持积极稳妥的原则，各项收入要尽量核实，对难以确认的收入不得高估，避免赤字隐患。 </w:t>
      </w:r>
    </w:p>
    <w:p w:rsidR="003525A3" w:rsidRDefault="00C84DC6">
      <w:pPr>
        <w:ind w:firstLineChars="200" w:firstLine="640"/>
        <w:jc w:val="left"/>
      </w:pPr>
      <w:r>
        <w:rPr>
          <w:rFonts w:ascii="仿宋_GB2312" w:eastAsia="仿宋_GB2312" w:hAnsi="仿宋_GB2312" w:cs="仿宋_GB2312"/>
          <w:color w:val="000000"/>
          <w:kern w:val="0"/>
          <w:sz w:val="32"/>
          <w:szCs w:val="32"/>
        </w:rPr>
        <w:t>3．支出预算坚持统筹兼顾、保证重点、注重效益、勤</w:t>
      </w:r>
      <w:r>
        <w:rPr>
          <w:rFonts w:ascii="仿宋_GB2312" w:eastAsia="仿宋_GB2312" w:hAnsi="仿宋_GB2312" w:cs="仿宋_GB2312"/>
          <w:color w:val="000000"/>
          <w:kern w:val="0"/>
          <w:sz w:val="32"/>
          <w:szCs w:val="32"/>
        </w:rPr>
        <w:lastRenderedPageBreak/>
        <w:t xml:space="preserve">俭节约的原则。在确保人员经费和正常运转经费的前提下，突出教学、科研、学科建设等需要。 </w:t>
      </w:r>
    </w:p>
    <w:p w:rsidR="003525A3" w:rsidRDefault="00C84DC6">
      <w:pPr>
        <w:ind w:firstLineChars="200" w:firstLine="640"/>
        <w:jc w:val="left"/>
      </w:pPr>
      <w:r>
        <w:rPr>
          <w:rFonts w:ascii="仿宋_GB2312" w:eastAsia="仿宋_GB2312" w:hAnsi="仿宋_GB2312" w:cs="仿宋_GB2312"/>
          <w:color w:val="000000"/>
          <w:kern w:val="0"/>
          <w:sz w:val="32"/>
          <w:szCs w:val="32"/>
        </w:rPr>
        <w:t xml:space="preserve">4．学校发展与建设性支出项目，在学校财力可能的范围内，按照轻重缓急量力而行。 </w:t>
      </w:r>
    </w:p>
    <w:p w:rsidR="003525A3" w:rsidRDefault="00C84DC6">
      <w:pPr>
        <w:ind w:firstLineChars="200" w:firstLine="640"/>
        <w:jc w:val="left"/>
      </w:pPr>
      <w:r>
        <w:rPr>
          <w:rFonts w:ascii="仿宋_GB2312" w:eastAsia="仿宋_GB2312" w:hAnsi="仿宋_GB2312" w:cs="仿宋_GB2312"/>
          <w:color w:val="000000"/>
          <w:kern w:val="0"/>
          <w:sz w:val="32"/>
          <w:szCs w:val="32"/>
        </w:rPr>
        <w:t xml:space="preserve">5．支出预算中应留有一定数额的预备费，以解决预算执行过程中不可预见性的开支。 </w:t>
      </w:r>
    </w:p>
    <w:p w:rsidR="003525A3" w:rsidRDefault="00C84DC6">
      <w:pPr>
        <w:ind w:firstLineChars="200" w:firstLine="640"/>
        <w:jc w:val="left"/>
      </w:pPr>
      <w:r>
        <w:rPr>
          <w:rFonts w:ascii="仿宋_GB2312" w:eastAsia="仿宋_GB2312" w:hAnsi="仿宋_GB2312" w:cs="仿宋_GB2312"/>
          <w:color w:val="000000"/>
          <w:kern w:val="0"/>
          <w:sz w:val="32"/>
          <w:szCs w:val="32"/>
        </w:rPr>
        <w:t xml:space="preserve">6．编制预算要实行维持经费与专项经费分开预算，专项经费分类预算。 </w:t>
      </w:r>
    </w:p>
    <w:p w:rsidR="003525A3" w:rsidRDefault="00C84DC6">
      <w:pPr>
        <w:ind w:firstLineChars="200" w:firstLine="643"/>
        <w:jc w:val="left"/>
      </w:pPr>
      <w:r>
        <w:rPr>
          <w:rFonts w:ascii="仿宋_GB2312" w:eastAsia="仿宋_GB2312" w:hAnsi="仿宋_GB2312" w:cs="仿宋_GB2312"/>
          <w:b/>
          <w:color w:val="000000"/>
          <w:kern w:val="0"/>
          <w:sz w:val="32"/>
          <w:szCs w:val="32"/>
        </w:rPr>
        <w:t xml:space="preserve">第十一条 </w:t>
      </w:r>
      <w:r>
        <w:rPr>
          <w:rFonts w:ascii="仿宋_GB2312" w:eastAsia="仿宋_GB2312" w:hAnsi="仿宋_GB2312" w:cs="仿宋_GB2312"/>
          <w:color w:val="000000"/>
          <w:kern w:val="0"/>
          <w:sz w:val="32"/>
          <w:szCs w:val="32"/>
        </w:rPr>
        <w:t xml:space="preserve">编制办法及审批程序 </w:t>
      </w:r>
    </w:p>
    <w:p w:rsidR="003525A3" w:rsidRDefault="00C84DC6">
      <w:pPr>
        <w:ind w:firstLineChars="200" w:firstLine="640"/>
        <w:jc w:val="left"/>
      </w:pPr>
      <w:r>
        <w:rPr>
          <w:rFonts w:ascii="仿宋_GB2312" w:eastAsia="仿宋_GB2312" w:hAnsi="仿宋_GB2312" w:cs="仿宋_GB2312"/>
          <w:color w:val="000000"/>
          <w:kern w:val="0"/>
          <w:sz w:val="32"/>
          <w:szCs w:val="32"/>
        </w:rPr>
        <w:t xml:space="preserve">省级部门预算由财务处会同有关部门，根据省财政部门有关预算编制的要求，结合学校事业发展规划和下年度工作打算，提前编制下年度财务预算建议草案，经学校主领导班子集体审议通过后，上报主管部门审批。 </w:t>
      </w:r>
    </w:p>
    <w:p w:rsidR="003525A3" w:rsidRDefault="00C84DC6">
      <w:pPr>
        <w:ind w:firstLineChars="200" w:firstLine="640"/>
        <w:jc w:val="left"/>
      </w:pPr>
      <w:r>
        <w:rPr>
          <w:rFonts w:ascii="仿宋_GB2312" w:eastAsia="仿宋_GB2312" w:hAnsi="仿宋_GB2312" w:cs="仿宋_GB2312"/>
          <w:color w:val="000000"/>
          <w:kern w:val="0"/>
          <w:sz w:val="32"/>
          <w:szCs w:val="32"/>
        </w:rPr>
        <w:t xml:space="preserve">校级预算由校内各学院、部门根据学校年度发展目标和任务，结合本部门的职责范围，向校财务处报送年度经费计划：校财务处根据财政部门下达的预算控制数和学校财力的可能性，结合上年度预算执行情况和本年度学校工作计划，在与校内各学院、部门商议的基础上，提出学校综合财务顶算建议方案，报分管校长后提交校党委会审批。 </w:t>
      </w:r>
    </w:p>
    <w:p w:rsidR="003525A3" w:rsidRDefault="00C84DC6">
      <w:pPr>
        <w:ind w:firstLineChars="200" w:firstLine="643"/>
        <w:jc w:val="left"/>
      </w:pPr>
      <w:r>
        <w:rPr>
          <w:rFonts w:ascii="仿宋_GB2312" w:eastAsia="仿宋_GB2312" w:hAnsi="仿宋_GB2312" w:cs="仿宋_GB2312"/>
          <w:b/>
          <w:color w:val="000000"/>
          <w:kern w:val="0"/>
          <w:sz w:val="32"/>
          <w:szCs w:val="32"/>
        </w:rPr>
        <w:t xml:space="preserve">第十二条 </w:t>
      </w:r>
      <w:r>
        <w:rPr>
          <w:rFonts w:ascii="仿宋_GB2312" w:eastAsia="仿宋_GB2312" w:hAnsi="仿宋_GB2312" w:cs="仿宋_GB2312"/>
          <w:color w:val="000000"/>
          <w:kern w:val="0"/>
          <w:sz w:val="32"/>
          <w:szCs w:val="32"/>
        </w:rPr>
        <w:t xml:space="preserve">预算执行 </w:t>
      </w:r>
    </w:p>
    <w:p w:rsidR="003525A3" w:rsidRDefault="00C84DC6">
      <w:pPr>
        <w:ind w:firstLineChars="200" w:firstLine="640"/>
        <w:jc w:val="left"/>
      </w:pPr>
      <w:r>
        <w:rPr>
          <w:rFonts w:ascii="仿宋_GB2312" w:eastAsia="仿宋_GB2312" w:hAnsi="仿宋_GB2312" w:cs="仿宋_GB2312"/>
          <w:color w:val="000000"/>
          <w:kern w:val="0"/>
          <w:sz w:val="32"/>
          <w:szCs w:val="32"/>
        </w:rPr>
        <w:t>学校预算一经批准后，由财务处负责组织实施。全校所有预算经费实行“定额包干，超支不补，结余留用，自求平</w:t>
      </w:r>
      <w:r>
        <w:rPr>
          <w:rFonts w:ascii="仿宋_GB2312" w:eastAsia="仿宋_GB2312" w:hAnsi="仿宋_GB2312" w:cs="仿宋_GB2312"/>
          <w:color w:val="000000"/>
          <w:kern w:val="0"/>
          <w:sz w:val="32"/>
          <w:szCs w:val="32"/>
        </w:rPr>
        <w:lastRenderedPageBreak/>
        <w:t xml:space="preserve">衡”的经济责任制。各学院、部门及直属单位应严格按学校下达的预算执行，任何学院、部门（单位）和个人不得擅自安排无预算或超预算的财务开支。财务处负责对预算执行进行控制和管理，定期向财务分管校长汇报预算执行情况。 </w:t>
      </w:r>
    </w:p>
    <w:p w:rsidR="003525A3" w:rsidRDefault="00C84DC6">
      <w:pPr>
        <w:ind w:firstLineChars="200" w:firstLine="643"/>
        <w:jc w:val="left"/>
      </w:pPr>
      <w:r>
        <w:rPr>
          <w:rFonts w:ascii="仿宋_GB2312" w:eastAsia="仿宋_GB2312" w:hAnsi="仿宋_GB2312" w:cs="仿宋_GB2312"/>
          <w:b/>
          <w:color w:val="000000"/>
          <w:kern w:val="0"/>
          <w:sz w:val="32"/>
          <w:szCs w:val="32"/>
        </w:rPr>
        <w:t xml:space="preserve">第十三条 </w:t>
      </w:r>
      <w:r>
        <w:rPr>
          <w:rFonts w:ascii="仿宋_GB2312" w:eastAsia="仿宋_GB2312" w:hAnsi="仿宋_GB2312" w:cs="仿宋_GB2312"/>
          <w:color w:val="000000"/>
          <w:kern w:val="0"/>
          <w:sz w:val="32"/>
          <w:szCs w:val="32"/>
        </w:rPr>
        <w:t xml:space="preserve">预算调整 </w:t>
      </w:r>
    </w:p>
    <w:p w:rsidR="003525A3" w:rsidRDefault="00C84DC6">
      <w:pPr>
        <w:ind w:firstLineChars="200" w:firstLine="640"/>
        <w:jc w:val="left"/>
      </w:pPr>
      <w:r>
        <w:rPr>
          <w:rFonts w:ascii="仿宋_GB2312" w:eastAsia="仿宋_GB2312" w:hAnsi="仿宋_GB2312" w:cs="仿宋_GB2312"/>
          <w:color w:val="000000"/>
          <w:kern w:val="0"/>
          <w:sz w:val="32"/>
          <w:szCs w:val="32"/>
        </w:rPr>
        <w:t xml:space="preserve">预算执行过程中，如遇国家有关政策或学校工作计划发生较大变化，学院、部门需要调整预算以及因突发性事件发生需要增加预算的，必须由有关部门提出申请，经财务处审核并报分管校长后提交学校党委会审批。未按规定程序，任何部门和个人不得调整和变更顶算。 </w:t>
      </w:r>
    </w:p>
    <w:p w:rsidR="003525A3" w:rsidRDefault="00C84DC6">
      <w:pPr>
        <w:ind w:firstLineChars="200" w:firstLine="643"/>
        <w:jc w:val="left"/>
      </w:pPr>
      <w:r>
        <w:rPr>
          <w:rFonts w:ascii="仿宋_GB2312" w:eastAsia="仿宋_GB2312" w:hAnsi="仿宋_GB2312" w:cs="仿宋_GB2312"/>
          <w:b/>
          <w:color w:val="000000"/>
          <w:kern w:val="0"/>
          <w:sz w:val="32"/>
          <w:szCs w:val="32"/>
        </w:rPr>
        <w:t xml:space="preserve">第十四条 </w:t>
      </w:r>
      <w:r>
        <w:rPr>
          <w:rFonts w:ascii="仿宋_GB2312" w:eastAsia="仿宋_GB2312" w:hAnsi="仿宋_GB2312" w:cs="仿宋_GB2312"/>
          <w:color w:val="000000"/>
          <w:kern w:val="0"/>
          <w:sz w:val="32"/>
          <w:szCs w:val="32"/>
        </w:rPr>
        <w:t>学校预备费主要用于解决学校在预算执行过程中不可预见性因素引起和突发性事件引起的支出或有关项目预算的追加。预备费使用，由财务分管校长审批后按规定程序提交学校</w:t>
      </w:r>
      <w:r w:rsidR="00E87B79">
        <w:rPr>
          <w:rFonts w:ascii="仿宋_GB2312" w:eastAsia="仿宋_GB2312" w:hAnsi="仿宋_GB2312" w:cs="仿宋_GB2312" w:hint="eastAsia"/>
          <w:color w:val="000000"/>
          <w:kern w:val="0"/>
          <w:sz w:val="32"/>
          <w:szCs w:val="32"/>
        </w:rPr>
        <w:t>校长办公</w:t>
      </w:r>
      <w:r w:rsidR="00E87B79">
        <w:rPr>
          <w:rFonts w:ascii="仿宋_GB2312" w:eastAsia="仿宋_GB2312" w:hAnsi="仿宋_GB2312" w:cs="仿宋_GB2312"/>
          <w:color w:val="000000"/>
          <w:kern w:val="0"/>
          <w:sz w:val="32"/>
          <w:szCs w:val="32"/>
        </w:rPr>
        <w:t>会</w:t>
      </w:r>
      <w:r>
        <w:rPr>
          <w:rFonts w:ascii="仿宋_GB2312" w:eastAsia="仿宋_GB2312" w:hAnsi="仿宋_GB2312" w:cs="仿宋_GB2312"/>
          <w:color w:val="000000"/>
          <w:kern w:val="0"/>
          <w:sz w:val="32"/>
          <w:szCs w:val="32"/>
        </w:rPr>
        <w:t xml:space="preserve">集体讨论决定后方可使用。 </w:t>
      </w:r>
    </w:p>
    <w:p w:rsidR="003525A3" w:rsidRDefault="00C84DC6">
      <w:pPr>
        <w:ind w:firstLineChars="200" w:firstLine="640"/>
        <w:jc w:val="left"/>
      </w:pPr>
      <w:r>
        <w:rPr>
          <w:rFonts w:ascii="仿宋_GB2312" w:eastAsia="仿宋_GB2312" w:hAnsi="仿宋_GB2312" w:cs="仿宋_GB2312"/>
          <w:color w:val="000000"/>
          <w:kern w:val="0"/>
          <w:sz w:val="32"/>
          <w:szCs w:val="32"/>
        </w:rPr>
        <w:t xml:space="preserve">学院、部门凡年初有相应预算经费的项目，在使用过程中如出现经费缺口，原则上在本部门或分管的条块范围内调度，学校一律不予追加 </w:t>
      </w:r>
    </w:p>
    <w:p w:rsidR="003525A3" w:rsidRDefault="00C84DC6">
      <w:pPr>
        <w:ind w:firstLineChars="200" w:firstLine="643"/>
        <w:jc w:val="left"/>
      </w:pPr>
      <w:r>
        <w:rPr>
          <w:rFonts w:ascii="仿宋_GB2312" w:eastAsia="仿宋_GB2312" w:hAnsi="仿宋_GB2312" w:cs="仿宋_GB2312"/>
          <w:b/>
          <w:color w:val="000000"/>
          <w:kern w:val="0"/>
          <w:sz w:val="32"/>
          <w:szCs w:val="32"/>
        </w:rPr>
        <w:t>第十五条</w:t>
      </w:r>
      <w:r>
        <w:rPr>
          <w:rFonts w:ascii="仿宋_GB2312" w:eastAsia="仿宋_GB2312" w:hAnsi="仿宋_GB2312" w:cs="仿宋_GB2312"/>
          <w:color w:val="000000"/>
          <w:kern w:val="0"/>
          <w:sz w:val="32"/>
          <w:szCs w:val="32"/>
        </w:rPr>
        <w:t xml:space="preserve"> 学校应当严格执行批准的顶算。预算执行中，国家对财政补助收入和财政专户核拨资金的预算一般不予调整：上级下达的事业计划有较大调整，或者根据国家有关政策增加或者减少支出，对预算执行影响较大时，学校应当报主管部门审核后报财政部门调整预算。财政补助收入和财</w:t>
      </w:r>
      <w:r>
        <w:rPr>
          <w:rFonts w:ascii="仿宋_GB2312" w:eastAsia="仿宋_GB2312" w:hAnsi="仿宋_GB2312" w:cs="仿宋_GB2312"/>
          <w:color w:val="000000"/>
          <w:kern w:val="0"/>
          <w:sz w:val="32"/>
          <w:szCs w:val="32"/>
        </w:rPr>
        <w:lastRenderedPageBreak/>
        <w:t xml:space="preserve">政专户核拨资金以外部分的预算需要调增或者调减的，由学校自行调整并报主管部门和财政部门备案。 </w:t>
      </w:r>
    </w:p>
    <w:p w:rsidR="003525A3" w:rsidRDefault="00C84DC6">
      <w:pPr>
        <w:ind w:firstLineChars="200" w:firstLine="640"/>
        <w:jc w:val="left"/>
      </w:pPr>
      <w:r>
        <w:rPr>
          <w:rFonts w:ascii="仿宋_GB2312" w:eastAsia="仿宋_GB2312" w:hAnsi="仿宋_GB2312" w:cs="仿宋_GB2312"/>
          <w:color w:val="000000"/>
          <w:kern w:val="0"/>
          <w:sz w:val="32"/>
          <w:szCs w:val="32"/>
        </w:rPr>
        <w:t xml:space="preserve">收入预算调整后，相应调增或者调减支出预算。 </w:t>
      </w:r>
    </w:p>
    <w:p w:rsidR="003525A3" w:rsidRDefault="00C84DC6">
      <w:pPr>
        <w:jc w:val="center"/>
      </w:pPr>
      <w:r>
        <w:rPr>
          <w:rFonts w:ascii="仿宋_GB2312" w:eastAsia="仿宋_GB2312" w:hAnsi="仿宋_GB2312" w:cs="仿宋_GB2312"/>
          <w:b/>
          <w:color w:val="000000"/>
          <w:kern w:val="0"/>
          <w:sz w:val="32"/>
          <w:szCs w:val="32"/>
        </w:rPr>
        <w:t>第四章 收入管理</w:t>
      </w:r>
    </w:p>
    <w:p w:rsidR="003525A3" w:rsidRDefault="00C84DC6">
      <w:pPr>
        <w:ind w:firstLineChars="200" w:firstLine="643"/>
      </w:pPr>
      <w:r>
        <w:rPr>
          <w:rFonts w:ascii="仿宋_GB2312" w:eastAsia="仿宋_GB2312" w:hAnsi="仿宋_GB2312" w:cs="仿宋_GB2312"/>
          <w:b/>
          <w:color w:val="000000"/>
          <w:kern w:val="0"/>
          <w:sz w:val="32"/>
          <w:szCs w:val="32"/>
        </w:rPr>
        <w:t>第十六条</w:t>
      </w:r>
      <w:r>
        <w:rPr>
          <w:rFonts w:ascii="仿宋_GB2312" w:eastAsia="仿宋_GB2312" w:hAnsi="仿宋_GB2312" w:cs="仿宋_GB2312"/>
          <w:color w:val="000000"/>
          <w:kern w:val="0"/>
          <w:sz w:val="32"/>
          <w:szCs w:val="32"/>
        </w:rPr>
        <w:t xml:space="preserve"> 收入是指学校开展教学、科研及其他活动依法取得的非偿还性资金。学校收入包括： </w:t>
      </w:r>
    </w:p>
    <w:p w:rsidR="003525A3" w:rsidRDefault="00C84DC6">
      <w:pPr>
        <w:ind w:firstLineChars="200" w:firstLine="640"/>
      </w:pPr>
      <w:r>
        <w:rPr>
          <w:rFonts w:ascii="仿宋_GB2312" w:eastAsia="仿宋_GB2312" w:hAnsi="仿宋_GB2312" w:cs="仿宋_GB2312"/>
          <w:color w:val="000000"/>
          <w:kern w:val="0"/>
          <w:sz w:val="32"/>
          <w:szCs w:val="32"/>
        </w:rPr>
        <w:t xml:space="preserve">（一）财政补助收入，即学校从同级财政部门取得的各类财政拨款。包括： </w:t>
      </w:r>
    </w:p>
    <w:p w:rsidR="003525A3" w:rsidRDefault="00C84DC6">
      <w:pPr>
        <w:ind w:firstLineChars="200" w:firstLine="640"/>
      </w:pPr>
      <w:r>
        <w:rPr>
          <w:rFonts w:ascii="仿宋_GB2312" w:eastAsia="仿宋_GB2312" w:hAnsi="仿宋_GB2312" w:cs="仿宋_GB2312"/>
          <w:color w:val="000000"/>
          <w:kern w:val="0"/>
          <w:sz w:val="32"/>
          <w:szCs w:val="32"/>
        </w:rPr>
        <w:t xml:space="preserve">1.财政教育拨款，即学校从同级财政部门取得的各类财政教育拨款。 </w:t>
      </w:r>
    </w:p>
    <w:p w:rsidR="003525A3" w:rsidRDefault="00C84DC6">
      <w:pPr>
        <w:ind w:firstLineChars="200" w:firstLine="640"/>
      </w:pPr>
      <w:r>
        <w:rPr>
          <w:rFonts w:ascii="仿宋_GB2312" w:eastAsia="仿宋_GB2312" w:hAnsi="仿宋_GB2312" w:cs="仿宋_GB2312"/>
          <w:color w:val="000000"/>
          <w:kern w:val="0"/>
          <w:sz w:val="32"/>
          <w:szCs w:val="32"/>
        </w:rPr>
        <w:t xml:space="preserve">2.财政科研拨款，即学校从同级财政部门取得的各类财政科研拨款 </w:t>
      </w:r>
    </w:p>
    <w:p w:rsidR="003525A3" w:rsidRDefault="00C84DC6">
      <w:pPr>
        <w:ind w:firstLineChars="200" w:firstLine="640"/>
      </w:pPr>
      <w:r>
        <w:rPr>
          <w:rFonts w:ascii="仿宋_GB2312" w:eastAsia="仿宋_GB2312" w:hAnsi="仿宋_GB2312" w:cs="仿宋_GB2312"/>
          <w:color w:val="000000"/>
          <w:kern w:val="0"/>
          <w:sz w:val="32"/>
          <w:szCs w:val="32"/>
        </w:rPr>
        <w:t xml:space="preserve">3.财政其他拨款，即学校从同级财政部门取得的本条上述拨款范围以外的财政拨款。 </w:t>
      </w:r>
    </w:p>
    <w:p w:rsidR="003525A3" w:rsidRDefault="00C84DC6">
      <w:pPr>
        <w:ind w:firstLineChars="200" w:firstLine="640"/>
      </w:pPr>
      <w:r>
        <w:rPr>
          <w:rFonts w:ascii="仿宋_GB2312" w:eastAsia="仿宋_GB2312" w:hAnsi="仿宋_GB2312" w:cs="仿宋_GB2312"/>
          <w:color w:val="000000"/>
          <w:kern w:val="0"/>
          <w:sz w:val="32"/>
          <w:szCs w:val="32"/>
        </w:rPr>
        <w:t xml:space="preserve">（二）事业收入，即学校开展教学、科研及其辅助活动取得的收入。包括： </w:t>
      </w:r>
    </w:p>
    <w:p w:rsidR="003525A3" w:rsidRDefault="00C84DC6">
      <w:pPr>
        <w:ind w:firstLineChars="200" w:firstLine="640"/>
      </w:pPr>
      <w:r>
        <w:rPr>
          <w:rFonts w:ascii="仿宋_GB2312" w:eastAsia="仿宋_GB2312" w:hAnsi="仿宋_GB2312" w:cs="仿宋_GB2312"/>
          <w:color w:val="000000"/>
          <w:kern w:val="0"/>
          <w:sz w:val="32"/>
          <w:szCs w:val="32"/>
        </w:rPr>
        <w:t xml:space="preserve">1．教育事业收入，指学校开展教学及其辅助活动所取得的收入，包括：通过学历和非学历教育向学生个人或者单位收取的学费、住宿费、委托培养费、考试考务费、培训费和其他教育事业收入。 </w:t>
      </w:r>
    </w:p>
    <w:p w:rsidR="003525A3" w:rsidRDefault="00C84DC6">
      <w:pPr>
        <w:ind w:firstLineChars="200" w:firstLine="640"/>
      </w:pPr>
      <w:r>
        <w:rPr>
          <w:rFonts w:ascii="仿宋_GB2312" w:eastAsia="仿宋_GB2312" w:hAnsi="仿宋_GB2312" w:cs="仿宋_GB2312"/>
          <w:color w:val="000000"/>
          <w:kern w:val="0"/>
          <w:sz w:val="32"/>
          <w:szCs w:val="32"/>
        </w:rPr>
        <w:t>按照国家有关规定应当上缴国库或者财政专户的资金，不计入教育事业收入：从财政专户核拨给学校的资金和经核</w:t>
      </w:r>
      <w:r>
        <w:rPr>
          <w:rFonts w:ascii="仿宋_GB2312" w:eastAsia="仿宋_GB2312" w:hAnsi="仿宋_GB2312" w:cs="仿宋_GB2312"/>
          <w:color w:val="000000"/>
          <w:kern w:val="0"/>
          <w:sz w:val="32"/>
          <w:szCs w:val="32"/>
        </w:rPr>
        <w:lastRenderedPageBreak/>
        <w:t xml:space="preserve">准不上缴国库或财政专户的资金，计入教育事业收入。 </w:t>
      </w:r>
    </w:p>
    <w:p w:rsidR="003525A3" w:rsidRDefault="00C84DC6">
      <w:pPr>
        <w:ind w:firstLineChars="200" w:firstLine="640"/>
      </w:pPr>
      <w:r>
        <w:rPr>
          <w:rFonts w:ascii="仿宋_GB2312" w:eastAsia="仿宋_GB2312" w:hAnsi="仿宋_GB2312" w:cs="仿宋_GB2312"/>
          <w:color w:val="000000"/>
          <w:kern w:val="0"/>
          <w:sz w:val="32"/>
          <w:szCs w:val="32"/>
        </w:rPr>
        <w:t xml:space="preserve">2．科研事业收入，指学校开展科研及其辅助活动所取得的收入，包括：通过承接科研项目、开展科研协作、转化科技成果、进行科技咨询等取得的收入。科研事业收入不包括按照部门预算隶属关系从同级财政部门取得的财政拨款。 </w:t>
      </w:r>
    </w:p>
    <w:p w:rsidR="003525A3" w:rsidRDefault="00C84DC6">
      <w:pPr>
        <w:ind w:firstLineChars="200" w:firstLine="640"/>
      </w:pPr>
      <w:r>
        <w:rPr>
          <w:rFonts w:ascii="仿宋_GB2312" w:eastAsia="仿宋_GB2312" w:hAnsi="仿宋_GB2312" w:cs="仿宋_GB2312"/>
          <w:color w:val="000000"/>
          <w:kern w:val="0"/>
          <w:sz w:val="32"/>
          <w:szCs w:val="32"/>
        </w:rPr>
        <w:t xml:space="preserve">（三）上级补助收入，即学校从主管部门和上级单位取得的非财政补助收入。 </w:t>
      </w:r>
    </w:p>
    <w:p w:rsidR="003525A3" w:rsidRDefault="00C84DC6">
      <w:pPr>
        <w:ind w:firstLineChars="200" w:firstLine="640"/>
      </w:pPr>
      <w:r>
        <w:rPr>
          <w:rFonts w:ascii="仿宋_GB2312" w:eastAsia="仿宋_GB2312" w:hAnsi="仿宋_GB2312" w:cs="仿宋_GB2312"/>
          <w:color w:val="000000"/>
          <w:kern w:val="0"/>
          <w:sz w:val="32"/>
          <w:szCs w:val="32"/>
        </w:rPr>
        <w:t xml:space="preserve">（四）附属单位上缴收入，即学校附属独立核算单位按照有关规定上做的收入。 </w:t>
      </w:r>
    </w:p>
    <w:p w:rsidR="003525A3" w:rsidRDefault="00C84DC6">
      <w:pPr>
        <w:ind w:firstLineChars="200" w:firstLine="640"/>
      </w:pPr>
      <w:r>
        <w:rPr>
          <w:rFonts w:ascii="仿宋_GB2312" w:eastAsia="仿宋_GB2312" w:hAnsi="仿宋_GB2312" w:cs="仿宋_GB2312"/>
          <w:color w:val="000000"/>
          <w:kern w:val="0"/>
          <w:sz w:val="32"/>
          <w:szCs w:val="32"/>
        </w:rPr>
        <w:t xml:space="preserve">（五）经营收入，即学校在教学、科研及其辅助活动之外， </w:t>
      </w:r>
    </w:p>
    <w:p w:rsidR="003525A3" w:rsidRDefault="00C84DC6">
      <w:pPr>
        <w:ind w:firstLineChars="200" w:firstLine="640"/>
      </w:pPr>
      <w:r>
        <w:rPr>
          <w:rFonts w:ascii="仿宋_GB2312" w:eastAsia="仿宋_GB2312" w:hAnsi="仿宋_GB2312" w:cs="仿宋_GB2312"/>
          <w:color w:val="000000"/>
          <w:kern w:val="0"/>
          <w:sz w:val="32"/>
          <w:szCs w:val="32"/>
        </w:rPr>
        <w:t xml:space="preserve">开展非独立核算经营活动取得的收入。 </w:t>
      </w:r>
    </w:p>
    <w:p w:rsidR="003525A3" w:rsidRDefault="00C84DC6">
      <w:pPr>
        <w:ind w:firstLineChars="200" w:firstLine="640"/>
      </w:pPr>
      <w:r>
        <w:rPr>
          <w:rFonts w:ascii="仿宋_GB2312" w:eastAsia="仿宋_GB2312" w:hAnsi="仿宋_GB2312" w:cs="仿宋_GB2312"/>
          <w:color w:val="000000"/>
          <w:kern w:val="0"/>
          <w:sz w:val="32"/>
          <w:szCs w:val="32"/>
        </w:rPr>
        <w:t xml:space="preserve">（六）其他收入，即本条上述规定范围以外的各项收入，包括投资收益、利息收入、捐赠收入等。 </w:t>
      </w:r>
    </w:p>
    <w:p w:rsidR="003525A3" w:rsidRDefault="00C84DC6">
      <w:pPr>
        <w:ind w:firstLineChars="200" w:firstLine="643"/>
      </w:pPr>
      <w:r>
        <w:rPr>
          <w:rFonts w:ascii="仿宋_GB2312" w:eastAsia="仿宋_GB2312" w:hAnsi="仿宋_GB2312" w:cs="仿宋_GB2312"/>
          <w:b/>
          <w:color w:val="000000"/>
          <w:kern w:val="0"/>
          <w:sz w:val="32"/>
          <w:szCs w:val="32"/>
        </w:rPr>
        <w:t xml:space="preserve">第十七条 </w:t>
      </w:r>
      <w:r>
        <w:rPr>
          <w:rFonts w:ascii="仿宋_GB2312" w:eastAsia="仿宋_GB2312" w:hAnsi="仿宋_GB2312" w:cs="仿宋_GB2312"/>
          <w:color w:val="000000"/>
          <w:kern w:val="0"/>
          <w:sz w:val="32"/>
          <w:szCs w:val="32"/>
        </w:rPr>
        <w:t xml:space="preserve">学校组织收入应当合法合规。各项收费应当严格执行国家规定的收费范围和标准，并使用合法票据：各项收入应当全部纳入学校预算，统一核算，统一管理。 </w:t>
      </w:r>
    </w:p>
    <w:p w:rsidR="003525A3" w:rsidRDefault="00C84DC6">
      <w:pPr>
        <w:ind w:firstLineChars="200" w:firstLine="643"/>
      </w:pPr>
      <w:r>
        <w:rPr>
          <w:rFonts w:ascii="仿宋_GB2312" w:eastAsia="仿宋_GB2312" w:hAnsi="仿宋_GB2312" w:cs="仿宋_GB2312"/>
          <w:b/>
          <w:color w:val="000000"/>
          <w:kern w:val="0"/>
          <w:sz w:val="32"/>
          <w:szCs w:val="32"/>
        </w:rPr>
        <w:t xml:space="preserve">第十八条 </w:t>
      </w:r>
      <w:r>
        <w:rPr>
          <w:rFonts w:ascii="仿宋_GB2312" w:eastAsia="仿宋_GB2312" w:hAnsi="仿宋_GB2312" w:cs="仿宋_GB2312"/>
          <w:color w:val="000000"/>
          <w:kern w:val="0"/>
          <w:sz w:val="32"/>
          <w:szCs w:val="32"/>
        </w:rPr>
        <w:t xml:space="preserve">学校对按照规定上缴国库或财政专户的资金，应当按照国库集中收缴的有关规定及时足额上缴，不得隐瞒、滞留、截留、挪用和坐支。 </w:t>
      </w:r>
    </w:p>
    <w:p w:rsidR="003525A3" w:rsidRDefault="00C84DC6">
      <w:pPr>
        <w:ind w:firstLineChars="200" w:firstLine="643"/>
      </w:pPr>
      <w:r>
        <w:rPr>
          <w:rFonts w:ascii="仿宋_GB2312" w:eastAsia="仿宋_GB2312" w:hAnsi="仿宋_GB2312" w:cs="仿宋_GB2312"/>
          <w:b/>
          <w:color w:val="000000"/>
          <w:kern w:val="0"/>
          <w:sz w:val="32"/>
          <w:szCs w:val="32"/>
        </w:rPr>
        <w:t xml:space="preserve">第十九条 </w:t>
      </w:r>
      <w:r>
        <w:rPr>
          <w:rFonts w:ascii="仿宋_GB2312" w:eastAsia="仿宋_GB2312" w:hAnsi="仿宋_GB2312" w:cs="仿宋_GB2312"/>
          <w:color w:val="000000"/>
          <w:kern w:val="0"/>
          <w:sz w:val="32"/>
          <w:szCs w:val="32"/>
        </w:rPr>
        <w:t>学校及学院、部门等一切收入都必须纳入财务处统一管理与统一核算，严格实行“收支两条线”管理。</w:t>
      </w:r>
      <w:r>
        <w:rPr>
          <w:rFonts w:ascii="仿宋_GB2312" w:eastAsia="仿宋_GB2312" w:hAnsi="仿宋_GB2312" w:cs="仿宋_GB2312"/>
          <w:color w:val="000000"/>
          <w:kern w:val="0"/>
          <w:sz w:val="32"/>
          <w:szCs w:val="32"/>
        </w:rPr>
        <w:lastRenderedPageBreak/>
        <w:t xml:space="preserve">任何部门和个人不得截留、转移和挪用各种应缴收入，严禁收入不入账、私设“小金库”或“账外账”等现象发生。 </w:t>
      </w:r>
    </w:p>
    <w:p w:rsidR="003525A3" w:rsidRDefault="00C84DC6">
      <w:pPr>
        <w:ind w:firstLineChars="200" w:firstLine="643"/>
      </w:pPr>
      <w:r>
        <w:rPr>
          <w:rFonts w:ascii="仿宋_GB2312" w:eastAsia="仿宋_GB2312" w:hAnsi="仿宋_GB2312" w:cs="仿宋_GB2312"/>
          <w:b/>
          <w:color w:val="000000"/>
          <w:kern w:val="0"/>
          <w:sz w:val="32"/>
          <w:szCs w:val="32"/>
        </w:rPr>
        <w:t xml:space="preserve">第二十条 </w:t>
      </w:r>
      <w:r>
        <w:rPr>
          <w:rFonts w:ascii="仿宋_GB2312" w:eastAsia="仿宋_GB2312" w:hAnsi="仿宋_GB2312" w:cs="仿宋_GB2312"/>
          <w:color w:val="000000"/>
          <w:kern w:val="0"/>
          <w:sz w:val="32"/>
          <w:szCs w:val="32"/>
        </w:rPr>
        <w:t xml:space="preserve">全校所有收费项目归口财务处统一管理。财务部门要严格按照国家有关政策法规，报经教育、财政、物价部门批准或备案，实行收费公示制度，做到亮证收费。严禁未经批准自立项目或自行提高收费标准擅自收费。 </w:t>
      </w:r>
    </w:p>
    <w:p w:rsidR="003525A3" w:rsidRDefault="00C84DC6">
      <w:pPr>
        <w:ind w:firstLineChars="200" w:firstLine="643"/>
      </w:pPr>
      <w:r>
        <w:rPr>
          <w:rFonts w:ascii="仿宋_GB2312" w:eastAsia="仿宋_GB2312" w:hAnsi="仿宋_GB2312" w:cs="仿宋_GB2312"/>
          <w:b/>
          <w:color w:val="000000"/>
          <w:kern w:val="0"/>
          <w:sz w:val="32"/>
          <w:szCs w:val="32"/>
        </w:rPr>
        <w:t xml:space="preserve">第二十一条 </w:t>
      </w:r>
      <w:r>
        <w:rPr>
          <w:rFonts w:ascii="仿宋_GB2312" w:eastAsia="仿宋_GB2312" w:hAnsi="仿宋_GB2312" w:cs="仿宋_GB2312"/>
          <w:color w:val="000000"/>
          <w:kern w:val="0"/>
          <w:sz w:val="32"/>
          <w:szCs w:val="32"/>
        </w:rPr>
        <w:t>财务部门要严格按照《</w:t>
      </w:r>
      <w:r w:rsidR="00B71A67">
        <w:rPr>
          <w:rFonts w:ascii="仿宋_GB2312" w:eastAsia="仿宋_GB2312" w:hAnsi="仿宋_GB2312" w:cs="仿宋_GB2312" w:hint="eastAsia"/>
          <w:color w:val="000000"/>
          <w:kern w:val="0"/>
          <w:sz w:val="32"/>
          <w:szCs w:val="32"/>
        </w:rPr>
        <w:t>吉林</w:t>
      </w:r>
      <w:r>
        <w:rPr>
          <w:rFonts w:ascii="仿宋_GB2312" w:eastAsia="仿宋_GB2312" w:hAnsi="仿宋_GB2312" w:cs="仿宋_GB2312"/>
          <w:color w:val="000000"/>
          <w:kern w:val="0"/>
          <w:sz w:val="32"/>
          <w:szCs w:val="32"/>
        </w:rPr>
        <w:t xml:space="preserve">省行政事业性收费和政府性基金票据管理办法》有关精神，依法加强对各种收费票据的管理，防止学校票据流失。收费票据必须由专人保管和使用，对确因工作需要领用票据的部门，须办理票据领用手续，票据收入要及时、足额上缴财务处，不得坐支。任何部门和个人不得私自印制和购买非法票据用于收费。 </w:t>
      </w:r>
    </w:p>
    <w:p w:rsidR="003525A3" w:rsidRDefault="00C84DC6">
      <w:pPr>
        <w:ind w:firstLineChars="200" w:firstLine="643"/>
      </w:pPr>
      <w:r>
        <w:rPr>
          <w:rFonts w:ascii="仿宋_GB2312" w:eastAsia="仿宋_GB2312" w:hAnsi="仿宋_GB2312" w:cs="仿宋_GB2312"/>
          <w:b/>
          <w:color w:val="000000"/>
          <w:kern w:val="0"/>
          <w:sz w:val="32"/>
          <w:szCs w:val="32"/>
        </w:rPr>
        <w:t xml:space="preserve">第二十二条 </w:t>
      </w:r>
      <w:r>
        <w:rPr>
          <w:rFonts w:ascii="仿宋_GB2312" w:eastAsia="仿宋_GB2312" w:hAnsi="仿宋_GB2312" w:cs="仿宋_GB2312"/>
          <w:color w:val="000000"/>
          <w:kern w:val="0"/>
          <w:sz w:val="32"/>
          <w:szCs w:val="32"/>
        </w:rPr>
        <w:t xml:space="preserve">全校各学院、部门要积极想方设法，努力为学校广开财源，依法多渠道筹措办学资金，提高办学效益，不断增强学校经济实力。凡属外单位资助的各项收入，须提供对方单位书面证明或有关协议，财务部门方可入账。 </w:t>
      </w:r>
    </w:p>
    <w:p w:rsidR="003525A3" w:rsidRDefault="00C84DC6">
      <w:pPr>
        <w:ind w:firstLineChars="200" w:firstLine="643"/>
      </w:pPr>
      <w:r>
        <w:rPr>
          <w:rFonts w:ascii="仿宋_GB2312" w:eastAsia="仿宋_GB2312" w:hAnsi="仿宋_GB2312" w:cs="仿宋_GB2312"/>
          <w:b/>
          <w:color w:val="000000"/>
          <w:kern w:val="0"/>
          <w:sz w:val="32"/>
          <w:szCs w:val="32"/>
        </w:rPr>
        <w:t xml:space="preserve">第二十三条 </w:t>
      </w:r>
      <w:r>
        <w:rPr>
          <w:rFonts w:ascii="仿宋_GB2312" w:eastAsia="仿宋_GB2312" w:hAnsi="仿宋_GB2312" w:cs="仿宋_GB2312"/>
          <w:color w:val="000000"/>
          <w:kern w:val="0"/>
          <w:sz w:val="32"/>
          <w:szCs w:val="32"/>
        </w:rPr>
        <w:t xml:space="preserve">为充分调动校内各学院、部门和广大教职工为学校组织收入的积极性，建立激励机制，同时，又正确处理好学校、学院（部门和个人三者利益的关系，各学院、部门通过管理或提供服务取得的合法收入，实行学校利益与学院（部门）利益、职工利益三者挂钩，学院、部门可按学校有关规定提成作为学院（部门）发展基金和职工福利基金。 </w:t>
      </w:r>
    </w:p>
    <w:p w:rsidR="003525A3" w:rsidRDefault="00C84DC6">
      <w:pPr>
        <w:jc w:val="center"/>
      </w:pPr>
      <w:r>
        <w:rPr>
          <w:rFonts w:ascii="仿宋_GB2312" w:eastAsia="仿宋_GB2312" w:hAnsi="仿宋_GB2312" w:cs="仿宋_GB2312"/>
          <w:b/>
          <w:color w:val="000000"/>
          <w:kern w:val="0"/>
          <w:sz w:val="32"/>
          <w:szCs w:val="32"/>
        </w:rPr>
        <w:lastRenderedPageBreak/>
        <w:t>第五章 支出管理</w:t>
      </w:r>
    </w:p>
    <w:p w:rsidR="003525A3" w:rsidRDefault="00C84DC6">
      <w:pPr>
        <w:ind w:firstLineChars="200" w:firstLine="643"/>
      </w:pPr>
      <w:r>
        <w:rPr>
          <w:rFonts w:ascii="仿宋_GB2312" w:eastAsia="仿宋_GB2312" w:hAnsi="仿宋_GB2312" w:cs="仿宋_GB2312"/>
          <w:b/>
          <w:color w:val="000000"/>
          <w:kern w:val="0"/>
          <w:sz w:val="32"/>
          <w:szCs w:val="32"/>
        </w:rPr>
        <w:t>第二十四条</w:t>
      </w:r>
      <w:r>
        <w:rPr>
          <w:rFonts w:ascii="仿宋_GB2312" w:eastAsia="仿宋_GB2312" w:hAnsi="仿宋_GB2312" w:cs="仿宋_GB2312"/>
          <w:color w:val="000000"/>
          <w:kern w:val="0"/>
          <w:sz w:val="32"/>
          <w:szCs w:val="32"/>
        </w:rPr>
        <w:t xml:space="preserve"> 支出是指学校开展教学、科研及其他活动发生的资金耗费和损失。学校支出包括： </w:t>
      </w:r>
    </w:p>
    <w:p w:rsidR="003525A3" w:rsidRDefault="00C84DC6">
      <w:pPr>
        <w:ind w:firstLineChars="200" w:firstLine="640"/>
      </w:pPr>
      <w:r>
        <w:rPr>
          <w:rFonts w:ascii="仿宋_GB2312" w:eastAsia="仿宋_GB2312" w:hAnsi="仿宋_GB2312" w:cs="仿宋_GB2312"/>
          <w:color w:val="000000"/>
          <w:kern w:val="0"/>
          <w:sz w:val="32"/>
          <w:szCs w:val="32"/>
        </w:rPr>
        <w:t xml:space="preserve">（一）事业支出，即学校开展教学、科研及其辅助活动发生的基本支出和项目支出。基本支出是指学校为了保障其正常运转、完成教学科研和其他日常工作任务而发生的支出，包括人员支出和公用支出。项目支出是指学校为了完成特定工作任务和事业发展目标，在基本支出之外所发生的支出。 </w:t>
      </w:r>
    </w:p>
    <w:p w:rsidR="003525A3" w:rsidRDefault="00C84DC6">
      <w:pPr>
        <w:ind w:firstLineChars="200" w:firstLine="640"/>
      </w:pPr>
      <w:r>
        <w:rPr>
          <w:rFonts w:ascii="仿宋_GB2312" w:eastAsia="仿宋_GB2312" w:hAnsi="仿宋_GB2312" w:cs="仿宋_GB2312"/>
          <w:color w:val="000000"/>
          <w:kern w:val="0"/>
          <w:sz w:val="32"/>
          <w:szCs w:val="32"/>
        </w:rPr>
        <w:t xml:space="preserve">（二）经营支出，即学校在教学、科研及其辅助活动之外开展非独立核算经营活动发生的支出。经营支出应当与经营收入配比。 </w:t>
      </w:r>
    </w:p>
    <w:p w:rsidR="003525A3" w:rsidRDefault="00C84DC6">
      <w:pPr>
        <w:ind w:firstLineChars="200" w:firstLine="640"/>
      </w:pPr>
      <w:r>
        <w:rPr>
          <w:rFonts w:ascii="仿宋_GB2312" w:eastAsia="仿宋_GB2312" w:hAnsi="仿宋_GB2312" w:cs="仿宋_GB2312"/>
          <w:color w:val="000000"/>
          <w:kern w:val="0"/>
          <w:sz w:val="32"/>
          <w:szCs w:val="32"/>
        </w:rPr>
        <w:t xml:space="preserve">（三）对附属单位补助支出，即学校用财政补助收入之外的收入对附属单位补助发生的支出。 </w:t>
      </w:r>
    </w:p>
    <w:p w:rsidR="003525A3" w:rsidRDefault="00C84DC6">
      <w:pPr>
        <w:ind w:firstLineChars="200" w:firstLine="640"/>
      </w:pPr>
      <w:r>
        <w:rPr>
          <w:rFonts w:ascii="仿宋_GB2312" w:eastAsia="仿宋_GB2312" w:hAnsi="仿宋_GB2312" w:cs="仿宋_GB2312"/>
          <w:color w:val="000000"/>
          <w:kern w:val="0"/>
          <w:sz w:val="32"/>
          <w:szCs w:val="32"/>
        </w:rPr>
        <w:t xml:space="preserve">（四）上缴上级支出，即学校按照财政部门和主管部门的规定上缴上级单位的支出。 </w:t>
      </w:r>
    </w:p>
    <w:p w:rsidR="003525A3" w:rsidRDefault="00C84DC6">
      <w:pPr>
        <w:ind w:firstLineChars="200" w:firstLine="640"/>
      </w:pPr>
      <w:r>
        <w:rPr>
          <w:rFonts w:ascii="仿宋_GB2312" w:eastAsia="仿宋_GB2312" w:hAnsi="仿宋_GB2312" w:cs="仿宋_GB2312"/>
          <w:color w:val="000000"/>
          <w:kern w:val="0"/>
          <w:sz w:val="32"/>
          <w:szCs w:val="32"/>
        </w:rPr>
        <w:t xml:space="preserve">（五）其他支出，即本条上述规定范围以外的各项支出。包括利息支出、捐赠支出等。 </w:t>
      </w:r>
    </w:p>
    <w:p w:rsidR="003525A3" w:rsidRDefault="00C84DC6">
      <w:pPr>
        <w:ind w:firstLineChars="200" w:firstLine="643"/>
      </w:pPr>
      <w:r>
        <w:rPr>
          <w:rFonts w:ascii="仿宋_GB2312" w:eastAsia="仿宋_GB2312" w:hAnsi="仿宋_GB2312" w:cs="仿宋_GB2312"/>
          <w:b/>
          <w:color w:val="000000"/>
          <w:kern w:val="0"/>
          <w:sz w:val="32"/>
          <w:szCs w:val="32"/>
        </w:rPr>
        <w:t xml:space="preserve">第二十五条 </w:t>
      </w:r>
      <w:r>
        <w:rPr>
          <w:rFonts w:ascii="仿宋_GB2312" w:eastAsia="仿宋_GB2312" w:hAnsi="仿宋_GB2312" w:cs="仿宋_GB2312"/>
          <w:color w:val="000000"/>
          <w:kern w:val="0"/>
          <w:sz w:val="32"/>
          <w:szCs w:val="32"/>
        </w:rPr>
        <w:t>全校所有经费按项目实行“一支笔”审批与管理制度，坚持“谁审批，谁负责”的经济责任制。经费审批人对经费项目各项支出的合法性、真实性、合理性负完全责任。行政经费由部门行政负责人审批；</w:t>
      </w:r>
      <w:r w:rsidR="00B71A67">
        <w:rPr>
          <w:rFonts w:ascii="仿宋_GB2312" w:eastAsia="仿宋_GB2312" w:hAnsi="仿宋_GB2312" w:cs="仿宋_GB2312" w:hint="eastAsia"/>
          <w:color w:val="000000"/>
          <w:kern w:val="0"/>
          <w:sz w:val="32"/>
          <w:szCs w:val="32"/>
        </w:rPr>
        <w:t>党</w:t>
      </w:r>
      <w:r>
        <w:rPr>
          <w:rFonts w:ascii="仿宋_GB2312" w:eastAsia="仿宋_GB2312" w:hAnsi="仿宋_GB2312" w:cs="仿宋_GB2312"/>
          <w:color w:val="000000"/>
          <w:kern w:val="0"/>
          <w:sz w:val="32"/>
          <w:szCs w:val="32"/>
        </w:rPr>
        <w:t>费</w:t>
      </w:r>
      <w:r w:rsidR="00B71A67">
        <w:rPr>
          <w:rFonts w:ascii="仿宋_GB2312" w:eastAsia="仿宋_GB2312" w:hAnsi="仿宋_GB2312" w:cs="仿宋_GB2312" w:hint="eastAsia"/>
          <w:color w:val="000000"/>
          <w:kern w:val="0"/>
          <w:sz w:val="32"/>
          <w:szCs w:val="32"/>
        </w:rPr>
        <w:t>和党建专项</w:t>
      </w:r>
      <w:r w:rsidR="00B71A67">
        <w:rPr>
          <w:rFonts w:ascii="仿宋_GB2312" w:eastAsia="仿宋_GB2312" w:hAnsi="仿宋_GB2312" w:cs="仿宋_GB2312" w:hint="eastAsia"/>
          <w:color w:val="000000"/>
          <w:kern w:val="0"/>
          <w:sz w:val="32"/>
          <w:szCs w:val="32"/>
        </w:rPr>
        <w:lastRenderedPageBreak/>
        <w:t>经费</w:t>
      </w:r>
      <w:r>
        <w:rPr>
          <w:rFonts w:ascii="仿宋_GB2312" w:eastAsia="仿宋_GB2312" w:hAnsi="仿宋_GB2312" w:cs="仿宋_GB2312"/>
          <w:color w:val="000000"/>
          <w:kern w:val="0"/>
          <w:sz w:val="32"/>
          <w:szCs w:val="32"/>
        </w:rPr>
        <w:t xml:space="preserve">由党总支书记审批； </w:t>
      </w:r>
    </w:p>
    <w:p w:rsidR="003525A3" w:rsidRDefault="00C84DC6">
      <w:pPr>
        <w:ind w:firstLineChars="200" w:firstLine="640"/>
      </w:pPr>
      <w:r>
        <w:rPr>
          <w:rFonts w:ascii="仿宋_GB2312" w:eastAsia="仿宋_GB2312" w:hAnsi="仿宋_GB2312" w:cs="仿宋_GB2312"/>
          <w:color w:val="000000"/>
          <w:kern w:val="0"/>
          <w:sz w:val="32"/>
          <w:szCs w:val="32"/>
        </w:rPr>
        <w:t xml:space="preserve">科研经费、学科及专业建设经费等专项经费，由相应的经费管理办法规定的审批人审批。 </w:t>
      </w:r>
    </w:p>
    <w:p w:rsidR="003525A3" w:rsidRDefault="00C84DC6">
      <w:pPr>
        <w:ind w:firstLineChars="200" w:firstLine="640"/>
      </w:pPr>
      <w:r>
        <w:rPr>
          <w:rFonts w:ascii="仿宋_GB2312" w:eastAsia="仿宋_GB2312" w:hAnsi="仿宋_GB2312" w:cs="仿宋_GB2312"/>
          <w:color w:val="000000"/>
          <w:kern w:val="0"/>
          <w:sz w:val="32"/>
          <w:szCs w:val="32"/>
        </w:rPr>
        <w:t xml:space="preserve">经费审批人应在预算范围内按规定合理安排各项开支，要注意勤俭节约，精打细算，尽可能减少不必要的开支，把有限的资金用在“刀刃”上，努力提高资金使用效益。 </w:t>
      </w:r>
    </w:p>
    <w:p w:rsidR="003525A3" w:rsidRDefault="00C84DC6">
      <w:pPr>
        <w:ind w:firstLineChars="200" w:firstLine="643"/>
      </w:pPr>
      <w:r>
        <w:rPr>
          <w:rFonts w:ascii="仿宋_GB2312" w:eastAsia="仿宋_GB2312" w:hAnsi="仿宋_GB2312" w:cs="仿宋_GB2312"/>
          <w:b/>
          <w:color w:val="000000"/>
          <w:kern w:val="0"/>
          <w:sz w:val="32"/>
          <w:szCs w:val="32"/>
        </w:rPr>
        <w:t>第二十六条</w:t>
      </w:r>
      <w:r>
        <w:rPr>
          <w:rFonts w:ascii="仿宋_GB2312" w:eastAsia="仿宋_GB2312" w:hAnsi="仿宋_GB2312" w:cs="仿宋_GB2312"/>
          <w:color w:val="000000"/>
          <w:kern w:val="0"/>
          <w:sz w:val="32"/>
          <w:szCs w:val="32"/>
        </w:rPr>
        <w:t xml:space="preserve"> 学校应当将各项经费支出全部纳入学校预算，建立健全支出管理制度。全校各项经费支出应当严格执行国家有关财务规章制度规定的开支范围及开支标准。国家有关财务规章制度没有统一规定的，由学校结合本校情况规定，报主管部门和财政部门备案。 </w:t>
      </w:r>
    </w:p>
    <w:p w:rsidR="003525A3" w:rsidRDefault="00C84DC6">
      <w:pPr>
        <w:ind w:firstLineChars="200" w:firstLine="643"/>
      </w:pPr>
      <w:r>
        <w:rPr>
          <w:rFonts w:ascii="仿宋_GB2312" w:eastAsia="仿宋_GB2312" w:hAnsi="仿宋_GB2312" w:cs="仿宋_GB2312"/>
          <w:b/>
          <w:color w:val="000000"/>
          <w:kern w:val="0"/>
          <w:sz w:val="32"/>
          <w:szCs w:val="32"/>
        </w:rPr>
        <w:t>第二十七条</w:t>
      </w:r>
      <w:r>
        <w:rPr>
          <w:rFonts w:ascii="仿宋_GB2312" w:eastAsia="仿宋_GB2312" w:hAnsi="仿宋_GB2312" w:cs="仿宋_GB2312"/>
          <w:color w:val="000000"/>
          <w:kern w:val="0"/>
          <w:sz w:val="32"/>
          <w:szCs w:val="32"/>
        </w:rPr>
        <w:t xml:space="preserve"> 人员经费由学校相关职能部门按照国家政策和学校有关规定执行使用：公用经费由各经费项目审批人负责管理与使用，主要用于学校各项工作过程中需要购买的商品与服务性支出，不得用于发放校内人员的各种补贴。对没有政策依据又未经学校批准的经济业务和财务支出，财务部门有权拒绝执行。 </w:t>
      </w:r>
    </w:p>
    <w:p w:rsidR="003525A3" w:rsidRDefault="00C84DC6">
      <w:pPr>
        <w:ind w:firstLineChars="200" w:firstLine="640"/>
      </w:pPr>
      <w:r>
        <w:rPr>
          <w:rFonts w:ascii="仿宋_GB2312" w:eastAsia="仿宋_GB2312" w:hAnsi="仿宋_GB2312" w:cs="仿宋_GB2312"/>
          <w:color w:val="000000"/>
          <w:kern w:val="0"/>
          <w:sz w:val="32"/>
          <w:szCs w:val="32"/>
        </w:rPr>
        <w:t xml:space="preserve">对特殊情况确需改变经费用途和支出范围的支出，须经财务处和有关职能部门或分管校领导批准，同时，该经费项目在下年度预算时将作相应调整或核减。 </w:t>
      </w:r>
    </w:p>
    <w:p w:rsidR="003525A3" w:rsidRDefault="00C84DC6">
      <w:pPr>
        <w:ind w:firstLineChars="200" w:firstLine="643"/>
      </w:pPr>
      <w:r>
        <w:rPr>
          <w:rFonts w:ascii="仿宋_GB2312" w:eastAsia="仿宋_GB2312" w:hAnsi="仿宋_GB2312" w:cs="仿宋_GB2312"/>
          <w:b/>
          <w:color w:val="000000"/>
          <w:kern w:val="0"/>
          <w:sz w:val="32"/>
          <w:szCs w:val="32"/>
        </w:rPr>
        <w:t>第二十八条</w:t>
      </w:r>
      <w:r>
        <w:rPr>
          <w:rFonts w:ascii="仿宋_GB2312" w:eastAsia="仿宋_GB2312" w:hAnsi="仿宋_GB2312" w:cs="仿宋_GB2312"/>
          <w:color w:val="000000"/>
          <w:kern w:val="0"/>
          <w:sz w:val="32"/>
          <w:szCs w:val="32"/>
        </w:rPr>
        <w:t xml:space="preserve"> 专项经费使用与管理 </w:t>
      </w:r>
    </w:p>
    <w:p w:rsidR="003525A3" w:rsidRDefault="00C84DC6">
      <w:pPr>
        <w:ind w:firstLineChars="200" w:firstLine="640"/>
      </w:pPr>
      <w:r>
        <w:rPr>
          <w:rFonts w:ascii="仿宋_GB2312" w:eastAsia="仿宋_GB2312" w:hAnsi="仿宋_GB2312" w:cs="仿宋_GB2312"/>
          <w:color w:val="000000"/>
          <w:kern w:val="0"/>
          <w:sz w:val="32"/>
          <w:szCs w:val="32"/>
        </w:rPr>
        <w:t>从财政部门和主管部门取得的有指定项目和用途的专</w:t>
      </w:r>
      <w:r>
        <w:rPr>
          <w:rFonts w:ascii="仿宋_GB2312" w:eastAsia="仿宋_GB2312" w:hAnsi="仿宋_GB2312" w:cs="仿宋_GB2312"/>
          <w:color w:val="000000"/>
          <w:kern w:val="0"/>
          <w:sz w:val="32"/>
          <w:szCs w:val="32"/>
        </w:rPr>
        <w:lastRenderedPageBreak/>
        <w:t xml:space="preserve">项资金，应当专款专用、单独核算，并按照规定向财政部门或者主管部门报送专项资金使用情况：项目完成后，应当报送专项资金支出决算和使用效果的书面报告，接受财政部门或者主管部门和其他相关部门的检查、验收。 </w:t>
      </w:r>
    </w:p>
    <w:p w:rsidR="003525A3" w:rsidRDefault="00C84DC6">
      <w:pPr>
        <w:ind w:firstLineChars="200" w:firstLine="640"/>
      </w:pPr>
      <w:r>
        <w:rPr>
          <w:rFonts w:ascii="仿宋_GB2312" w:eastAsia="仿宋_GB2312" w:hAnsi="仿宋_GB2312" w:cs="仿宋_GB2312"/>
          <w:color w:val="000000"/>
          <w:kern w:val="0"/>
          <w:sz w:val="32"/>
          <w:szCs w:val="32"/>
        </w:rPr>
        <w:t>学校发展与建设性专项经费的启用，须由职能部门根据学校预算提出项目实施计划或经费使用方案，经学校有关领导小组或专家组论证后，提交校长办公会讨论通过方可使用，确保学校实现投资预期目标。项目组织实施由相关职能部门具体负责，财务处按校长办公会决议负责对专项经费使用与执行情况进行监督。审计部门负责对专项经费的使用结果和产生效益进行审计</w:t>
      </w:r>
      <w:r>
        <w:rPr>
          <w:rFonts w:ascii="仿宋_GB2312" w:eastAsia="仿宋_GB2312" w:hAnsi="仿宋_GB2312" w:cs="仿宋_GB2312" w:hint="eastAsia"/>
          <w:color w:val="000000"/>
          <w:kern w:val="0"/>
          <w:sz w:val="32"/>
          <w:szCs w:val="32"/>
        </w:rPr>
        <w:t>。</w:t>
      </w:r>
      <w:r>
        <w:rPr>
          <w:rFonts w:ascii="仿宋_GB2312" w:eastAsia="仿宋_GB2312" w:hAnsi="仿宋_GB2312" w:cs="仿宋_GB2312"/>
          <w:color w:val="000000"/>
          <w:kern w:val="0"/>
          <w:sz w:val="32"/>
          <w:szCs w:val="32"/>
        </w:rPr>
        <w:t xml:space="preserve"> </w:t>
      </w:r>
    </w:p>
    <w:p w:rsidR="003525A3" w:rsidRDefault="00C84DC6">
      <w:pPr>
        <w:ind w:firstLineChars="200" w:firstLine="643"/>
      </w:pPr>
      <w:r>
        <w:rPr>
          <w:rFonts w:ascii="仿宋_GB2312" w:eastAsia="仿宋_GB2312" w:hAnsi="仿宋_GB2312" w:cs="仿宋_GB2312"/>
          <w:b/>
          <w:color w:val="000000"/>
          <w:kern w:val="0"/>
          <w:sz w:val="32"/>
          <w:szCs w:val="32"/>
        </w:rPr>
        <w:t>第二十九条</w:t>
      </w:r>
      <w:r>
        <w:rPr>
          <w:rFonts w:ascii="仿宋_GB2312" w:eastAsia="仿宋_GB2312" w:hAnsi="仿宋_GB2312" w:cs="仿宋_GB2312"/>
          <w:color w:val="000000"/>
          <w:kern w:val="0"/>
          <w:sz w:val="32"/>
          <w:szCs w:val="32"/>
        </w:rPr>
        <w:t xml:space="preserve"> 财务部门在办理各种款项支出时，要严格执行国家财经法规和学校财务规章制度，加强对支出原始凭证的审核，根据真实、有效审批手续齐全的原始凭证办理款项支付手续，不得虚列虚报。学校应当进行支出绩效评价，提高资金使用的有效性。 </w:t>
      </w:r>
    </w:p>
    <w:p w:rsidR="003525A3" w:rsidRDefault="00C84DC6">
      <w:pPr>
        <w:ind w:firstLineChars="200" w:firstLine="640"/>
      </w:pPr>
      <w:r>
        <w:rPr>
          <w:rFonts w:ascii="仿宋_GB2312" w:eastAsia="仿宋_GB2312" w:hAnsi="仿宋_GB2312" w:cs="仿宋_GB2312"/>
          <w:color w:val="000000"/>
          <w:kern w:val="0"/>
          <w:sz w:val="32"/>
          <w:szCs w:val="32"/>
        </w:rPr>
        <w:t xml:space="preserve">财务审核人员对单据的合规性、准确性、完整性负责，对不真实、不合法的原始凭证有权不予接受，并向其部门负责人或上一级领导报告；对记载不准确、不完整的原始凭证予以退回或要求有关人员按规定进行更正和补充，严禁利用各种名义虚列支出或利用虚假票据套取学校资金。 </w:t>
      </w:r>
    </w:p>
    <w:p w:rsidR="003525A3" w:rsidRDefault="00C84DC6">
      <w:pPr>
        <w:ind w:firstLineChars="200" w:firstLine="643"/>
      </w:pPr>
      <w:r>
        <w:rPr>
          <w:rFonts w:ascii="仿宋_GB2312" w:eastAsia="仿宋_GB2312" w:hAnsi="仿宋_GB2312" w:cs="仿宋_GB2312"/>
          <w:b/>
          <w:color w:val="000000"/>
          <w:kern w:val="0"/>
          <w:sz w:val="32"/>
          <w:szCs w:val="32"/>
        </w:rPr>
        <w:t>第三十条</w:t>
      </w:r>
      <w:r>
        <w:rPr>
          <w:rFonts w:ascii="仿宋_GB2312" w:eastAsia="仿宋_GB2312" w:hAnsi="仿宋_GB2312" w:cs="仿宋_GB2312"/>
          <w:color w:val="000000"/>
          <w:kern w:val="0"/>
          <w:sz w:val="32"/>
          <w:szCs w:val="32"/>
        </w:rPr>
        <w:t xml:space="preserve"> 学校应当严格执行国库集中支付制度和政府</w:t>
      </w:r>
      <w:r>
        <w:rPr>
          <w:rFonts w:ascii="仿宋_GB2312" w:eastAsia="仿宋_GB2312" w:hAnsi="仿宋_GB2312" w:cs="仿宋_GB2312"/>
          <w:color w:val="000000"/>
          <w:kern w:val="0"/>
          <w:sz w:val="32"/>
          <w:szCs w:val="32"/>
        </w:rPr>
        <w:lastRenderedPageBreak/>
        <w:t xml:space="preserve">采购制度等有关规定。属于购买性的支出项目，除经手人、审批人签字外还须有验收人签字方可报销。如单项采购或批量采购金额达到学校规定范围和限额标准，必须经学校采购招标工作小组采取公开招标或询价采购等方式，进行集中采购。财务部门在办理款项结算时，须凭采购部门的审批单及有关购买合同，方可办理费用支付手续。 </w:t>
      </w:r>
    </w:p>
    <w:p w:rsidR="003525A3" w:rsidRDefault="00C84DC6">
      <w:pPr>
        <w:jc w:val="center"/>
      </w:pPr>
      <w:r>
        <w:rPr>
          <w:rFonts w:ascii="仿宋_GB2312" w:eastAsia="仿宋_GB2312" w:hAnsi="仿宋_GB2312" w:cs="仿宋_GB2312"/>
          <w:b/>
          <w:color w:val="000000"/>
          <w:kern w:val="0"/>
          <w:sz w:val="32"/>
          <w:szCs w:val="32"/>
        </w:rPr>
        <w:t>第六章 结转和结余管理</w:t>
      </w:r>
    </w:p>
    <w:p w:rsidR="003525A3" w:rsidRDefault="00C84DC6">
      <w:pPr>
        <w:ind w:firstLineChars="200" w:firstLine="643"/>
      </w:pPr>
      <w:r>
        <w:rPr>
          <w:rFonts w:ascii="仿宋_GB2312" w:eastAsia="仿宋_GB2312" w:hAnsi="仿宋_GB2312" w:cs="仿宋_GB2312"/>
          <w:b/>
          <w:color w:val="000000"/>
          <w:kern w:val="0"/>
          <w:sz w:val="32"/>
          <w:szCs w:val="32"/>
        </w:rPr>
        <w:t>第三十一条</w:t>
      </w:r>
      <w:r>
        <w:rPr>
          <w:rFonts w:ascii="仿宋_GB2312" w:eastAsia="仿宋_GB2312" w:hAnsi="仿宋_GB2312" w:cs="仿宋_GB2312"/>
          <w:color w:val="000000"/>
          <w:kern w:val="0"/>
          <w:sz w:val="32"/>
          <w:szCs w:val="32"/>
        </w:rPr>
        <w:t xml:space="preserve"> 结转和结余是指学校年度收入与支出相抵后的余额。 </w:t>
      </w:r>
    </w:p>
    <w:p w:rsidR="003525A3" w:rsidRDefault="00C84DC6">
      <w:pPr>
        <w:ind w:firstLineChars="200" w:firstLine="640"/>
      </w:pPr>
      <w:r>
        <w:rPr>
          <w:rFonts w:ascii="仿宋_GB2312" w:eastAsia="仿宋_GB2312" w:hAnsi="仿宋_GB2312" w:cs="仿宋_GB2312"/>
          <w:color w:val="000000"/>
          <w:kern w:val="0"/>
          <w:sz w:val="32"/>
          <w:szCs w:val="32"/>
        </w:rPr>
        <w:t xml:space="preserve">结转资金是指当年预算已执行但未完成，或者因故未执行，下一年度需要按原用途继续使用的资金。结余资金是指当年预算工作目标已完成，或者因故终止，当年剩余的资金。 </w:t>
      </w:r>
    </w:p>
    <w:p w:rsidR="003525A3" w:rsidRDefault="00C84DC6">
      <w:pPr>
        <w:ind w:firstLineChars="200" w:firstLine="640"/>
      </w:pPr>
      <w:r>
        <w:rPr>
          <w:rFonts w:ascii="仿宋_GB2312" w:eastAsia="仿宋_GB2312" w:hAnsi="仿宋_GB2312" w:cs="仿宋_GB2312"/>
          <w:color w:val="000000"/>
          <w:kern w:val="0"/>
          <w:sz w:val="32"/>
          <w:szCs w:val="32"/>
        </w:rPr>
        <w:t xml:space="preserve">经营收支结转和结余应当单独反映。 </w:t>
      </w:r>
    </w:p>
    <w:p w:rsidR="003525A3" w:rsidRDefault="00C84DC6">
      <w:pPr>
        <w:ind w:firstLineChars="200" w:firstLine="643"/>
      </w:pPr>
      <w:r>
        <w:rPr>
          <w:rFonts w:ascii="仿宋_GB2312" w:eastAsia="仿宋_GB2312" w:hAnsi="仿宋_GB2312" w:cs="仿宋_GB2312"/>
          <w:b/>
          <w:color w:val="000000"/>
          <w:kern w:val="0"/>
          <w:sz w:val="32"/>
          <w:szCs w:val="32"/>
        </w:rPr>
        <w:t>第三十二条</w:t>
      </w:r>
      <w:r>
        <w:rPr>
          <w:rFonts w:ascii="仿宋_GB2312" w:eastAsia="仿宋_GB2312" w:hAnsi="仿宋_GB2312" w:cs="仿宋_GB2312"/>
          <w:color w:val="000000"/>
          <w:kern w:val="0"/>
          <w:sz w:val="32"/>
          <w:szCs w:val="32"/>
        </w:rPr>
        <w:t xml:space="preserve"> 学校财政拨款结转和结余资金的管理，应当按照同级财政部门的规定执行。 </w:t>
      </w:r>
    </w:p>
    <w:p w:rsidR="003525A3" w:rsidRDefault="00C84DC6">
      <w:pPr>
        <w:ind w:firstLineChars="200" w:firstLine="643"/>
      </w:pPr>
      <w:r>
        <w:rPr>
          <w:rFonts w:ascii="仿宋_GB2312" w:eastAsia="仿宋_GB2312" w:hAnsi="仿宋_GB2312" w:cs="仿宋_GB2312"/>
          <w:b/>
          <w:color w:val="000000"/>
          <w:kern w:val="0"/>
          <w:sz w:val="32"/>
          <w:szCs w:val="32"/>
        </w:rPr>
        <w:t>第三十三条</w:t>
      </w:r>
      <w:r>
        <w:rPr>
          <w:rFonts w:ascii="仿宋_GB2312" w:eastAsia="仿宋_GB2312" w:hAnsi="仿宋_GB2312" w:cs="仿宋_GB2312"/>
          <w:color w:val="000000"/>
          <w:kern w:val="0"/>
          <w:sz w:val="32"/>
          <w:szCs w:val="32"/>
        </w:rPr>
        <w:t xml:space="preserve"> 学校非时政找放结转按照规定结转下一年度继续使用，非对政拨款结余可以按照国家有关规定提取职工福利基金，剩余部分作为事业基金用于弥补学校以后年度收支差额： </w:t>
      </w:r>
    </w:p>
    <w:p w:rsidR="003525A3" w:rsidRDefault="00C84DC6">
      <w:pPr>
        <w:ind w:firstLineChars="200" w:firstLine="640"/>
      </w:pPr>
      <w:r>
        <w:rPr>
          <w:rFonts w:ascii="仿宋_GB2312" w:eastAsia="仿宋_GB2312" w:hAnsi="仿宋_GB2312" w:cs="仿宋_GB2312"/>
          <w:color w:val="000000"/>
          <w:kern w:val="0"/>
          <w:sz w:val="32"/>
          <w:szCs w:val="32"/>
        </w:rPr>
        <w:t xml:space="preserve">国家另有规定的，从其规定。 </w:t>
      </w:r>
    </w:p>
    <w:p w:rsidR="003525A3" w:rsidRDefault="00C84DC6">
      <w:pPr>
        <w:ind w:firstLineChars="200" w:firstLine="643"/>
      </w:pPr>
      <w:r>
        <w:rPr>
          <w:rFonts w:ascii="仿宋_GB2312" w:eastAsia="仿宋_GB2312" w:hAnsi="仿宋_GB2312" w:cs="仿宋_GB2312"/>
          <w:b/>
          <w:color w:val="000000"/>
          <w:kern w:val="0"/>
          <w:sz w:val="32"/>
          <w:szCs w:val="32"/>
        </w:rPr>
        <w:t>第三十四条</w:t>
      </w:r>
      <w:r>
        <w:rPr>
          <w:rFonts w:ascii="仿宋_GB2312" w:eastAsia="仿宋_GB2312" w:hAnsi="仿宋_GB2312" w:cs="仿宋_GB2312"/>
          <w:color w:val="000000"/>
          <w:kern w:val="0"/>
          <w:sz w:val="32"/>
          <w:szCs w:val="32"/>
        </w:rPr>
        <w:t xml:space="preserve"> 学校应当加强事业基金的管理，遵循收支平衡的原则，统筹安排，合理使用，支出不得超出基金规模。 </w:t>
      </w:r>
    </w:p>
    <w:p w:rsidR="003525A3" w:rsidRDefault="00C84DC6">
      <w:pPr>
        <w:jc w:val="center"/>
      </w:pPr>
      <w:r>
        <w:rPr>
          <w:rFonts w:ascii="仿宋_GB2312" w:eastAsia="仿宋_GB2312" w:hAnsi="仿宋_GB2312" w:cs="仿宋_GB2312"/>
          <w:b/>
          <w:color w:val="000000"/>
          <w:kern w:val="0"/>
          <w:sz w:val="32"/>
          <w:szCs w:val="32"/>
        </w:rPr>
        <w:lastRenderedPageBreak/>
        <w:t>第七章 专用基金管理</w:t>
      </w:r>
    </w:p>
    <w:p w:rsidR="003525A3" w:rsidRDefault="00C84DC6">
      <w:pPr>
        <w:ind w:firstLineChars="200" w:firstLine="643"/>
      </w:pPr>
      <w:r>
        <w:rPr>
          <w:rFonts w:ascii="仿宋_GB2312" w:eastAsia="仿宋_GB2312" w:hAnsi="仿宋_GB2312" w:cs="仿宋_GB2312"/>
          <w:b/>
          <w:color w:val="000000"/>
          <w:kern w:val="0"/>
          <w:sz w:val="32"/>
          <w:szCs w:val="32"/>
        </w:rPr>
        <w:t xml:space="preserve">第三十五条 </w:t>
      </w:r>
      <w:r>
        <w:rPr>
          <w:rFonts w:ascii="仿宋_GB2312" w:eastAsia="仿宋_GB2312" w:hAnsi="仿宋_GB2312" w:cs="仿宋_GB2312"/>
          <w:color w:val="000000"/>
          <w:kern w:val="0"/>
          <w:sz w:val="32"/>
          <w:szCs w:val="32"/>
        </w:rPr>
        <w:t xml:space="preserve">专用基金是指学校按照规定提取或者设置的有专门用途的资金。主要包括： </w:t>
      </w:r>
    </w:p>
    <w:p w:rsidR="003525A3" w:rsidRDefault="00C84DC6">
      <w:pPr>
        <w:ind w:firstLineChars="200" w:firstLine="640"/>
      </w:pPr>
      <w:r>
        <w:rPr>
          <w:rFonts w:ascii="仿宋_GB2312" w:eastAsia="仿宋_GB2312" w:hAnsi="仿宋_GB2312" w:cs="仿宋_GB2312"/>
          <w:color w:val="000000"/>
          <w:kern w:val="0"/>
          <w:sz w:val="32"/>
          <w:szCs w:val="32"/>
        </w:rPr>
        <w:t xml:space="preserve">（一）职工福利基金，即按照非财政拨款结余的一定比例提取以及按照其他规定提取转入，用于单位职工的集体福利设施、集体福利待遇等的资金。 </w:t>
      </w:r>
    </w:p>
    <w:p w:rsidR="003525A3" w:rsidRDefault="00C84DC6">
      <w:pPr>
        <w:ind w:firstLineChars="200" w:firstLine="640"/>
      </w:pPr>
      <w:r>
        <w:rPr>
          <w:rFonts w:ascii="仿宋_GB2312" w:eastAsia="仿宋_GB2312" w:hAnsi="仿宋_GB2312" w:cs="仿宋_GB2312"/>
          <w:color w:val="000000"/>
          <w:kern w:val="0"/>
          <w:sz w:val="32"/>
          <w:szCs w:val="32"/>
        </w:rPr>
        <w:t xml:space="preserve">（二）学生奖助基金，即按照国家有关规定，按照事业收入的一定比例提取，在事业支出的相关科目中列支，用于学费减免、勤工助学、校内无息借款、校内奖助学金和特殊困难补助等的资金。 </w:t>
      </w:r>
    </w:p>
    <w:p w:rsidR="003525A3" w:rsidRDefault="00C84DC6">
      <w:pPr>
        <w:ind w:firstLineChars="200" w:firstLine="640"/>
      </w:pPr>
      <w:r>
        <w:rPr>
          <w:rFonts w:ascii="仿宋_GB2312" w:eastAsia="仿宋_GB2312" w:hAnsi="仿宋_GB2312" w:cs="仿宋_GB2312"/>
          <w:color w:val="000000"/>
          <w:kern w:val="0"/>
          <w:sz w:val="32"/>
          <w:szCs w:val="32"/>
        </w:rPr>
        <w:t xml:space="preserve">（三）其他基金，即按照其他有关规定，根据事业发展需要提取或者设置的其他专用资金。 </w:t>
      </w:r>
    </w:p>
    <w:p w:rsidR="003525A3" w:rsidRDefault="00C84DC6">
      <w:pPr>
        <w:ind w:firstLineChars="200" w:firstLine="643"/>
      </w:pPr>
      <w:r>
        <w:rPr>
          <w:rFonts w:ascii="仿宋_GB2312" w:eastAsia="仿宋_GB2312" w:hAnsi="仿宋_GB2312" w:cs="仿宋_GB2312"/>
          <w:b/>
          <w:color w:val="000000"/>
          <w:kern w:val="0"/>
          <w:sz w:val="32"/>
          <w:szCs w:val="32"/>
        </w:rPr>
        <w:t>第三十六条</w:t>
      </w:r>
      <w:r>
        <w:rPr>
          <w:rFonts w:ascii="仿宋_GB2312" w:eastAsia="仿宋_GB2312" w:hAnsi="仿宋_GB2312" w:cs="仿宋_GB2312"/>
          <w:color w:val="000000"/>
          <w:kern w:val="0"/>
          <w:sz w:val="32"/>
          <w:szCs w:val="32"/>
        </w:rPr>
        <w:t xml:space="preserve"> 各项基金的提取比例和管理办法，国家有统一规定的，按照统一规定执行：没有统一规定的，由主管部门会同同级财政部门确定。 </w:t>
      </w:r>
    </w:p>
    <w:p w:rsidR="003525A3" w:rsidRDefault="00C84DC6">
      <w:pPr>
        <w:jc w:val="center"/>
      </w:pPr>
      <w:r>
        <w:rPr>
          <w:rFonts w:ascii="仿宋_GB2312" w:eastAsia="仿宋_GB2312" w:hAnsi="仿宋_GB2312" w:cs="仿宋_GB2312"/>
          <w:b/>
          <w:color w:val="000000"/>
          <w:kern w:val="0"/>
          <w:sz w:val="32"/>
          <w:szCs w:val="32"/>
        </w:rPr>
        <w:t>第八章 资产管理</w:t>
      </w:r>
    </w:p>
    <w:p w:rsidR="003525A3" w:rsidRDefault="00C84DC6">
      <w:pPr>
        <w:ind w:firstLineChars="200" w:firstLine="643"/>
      </w:pPr>
      <w:r>
        <w:rPr>
          <w:rFonts w:ascii="仿宋_GB2312" w:eastAsia="仿宋_GB2312" w:hAnsi="仿宋_GB2312" w:cs="仿宋_GB2312"/>
          <w:b/>
          <w:color w:val="000000"/>
          <w:kern w:val="0"/>
          <w:sz w:val="32"/>
          <w:szCs w:val="32"/>
        </w:rPr>
        <w:t>第三十七条</w:t>
      </w:r>
      <w:r>
        <w:rPr>
          <w:rFonts w:ascii="仿宋_GB2312" w:eastAsia="仿宋_GB2312" w:hAnsi="仿宋_GB2312" w:cs="仿宋_GB2312"/>
          <w:color w:val="000000"/>
          <w:kern w:val="0"/>
          <w:sz w:val="32"/>
          <w:szCs w:val="32"/>
        </w:rPr>
        <w:t xml:space="preserve"> 资产是指高等学校占有或者使用的能以货币计量的经济资源，包括各种财产、债权和其他权利。包括流动资产、固定资产、在建工程、无形资产和对外投资等。 </w:t>
      </w:r>
    </w:p>
    <w:p w:rsidR="003525A3" w:rsidRDefault="00C84DC6">
      <w:pPr>
        <w:ind w:firstLineChars="200" w:firstLine="643"/>
      </w:pPr>
      <w:r>
        <w:rPr>
          <w:rFonts w:ascii="仿宋_GB2312" w:eastAsia="仿宋_GB2312" w:hAnsi="仿宋_GB2312" w:cs="仿宋_GB2312"/>
          <w:b/>
          <w:color w:val="000000"/>
          <w:kern w:val="0"/>
          <w:sz w:val="32"/>
          <w:szCs w:val="32"/>
        </w:rPr>
        <w:t xml:space="preserve">第三十八条 </w:t>
      </w:r>
      <w:r>
        <w:rPr>
          <w:rFonts w:ascii="仿宋_GB2312" w:eastAsia="仿宋_GB2312" w:hAnsi="仿宋_GB2312" w:cs="仿宋_GB2312"/>
          <w:color w:val="000000"/>
          <w:kern w:val="0"/>
          <w:sz w:val="32"/>
          <w:szCs w:val="32"/>
        </w:rPr>
        <w:t>为加强对国有资产的管理，学校资产进行归口管理。房屋和建筑物等不动产由校总</w:t>
      </w:r>
      <w:r w:rsidR="00BC7B6D">
        <w:rPr>
          <w:rFonts w:ascii="仿宋_GB2312" w:eastAsia="仿宋_GB2312" w:hAnsi="仿宋_GB2312" w:cs="仿宋_GB2312"/>
          <w:color w:val="000000"/>
          <w:kern w:val="0"/>
          <w:sz w:val="32"/>
          <w:szCs w:val="32"/>
        </w:rPr>
        <w:t>务处归口管理：专用设备、通用设备、家具用具、文物和陈列品等由</w:t>
      </w:r>
      <w:r w:rsidR="00BC7B6D">
        <w:rPr>
          <w:rFonts w:ascii="仿宋_GB2312" w:eastAsia="仿宋_GB2312" w:hAnsi="仿宋_GB2312" w:cs="仿宋_GB2312" w:hint="eastAsia"/>
          <w:color w:val="000000"/>
          <w:kern w:val="0"/>
          <w:sz w:val="32"/>
          <w:szCs w:val="32"/>
        </w:rPr>
        <w:t>资产</w:t>
      </w:r>
      <w:r>
        <w:rPr>
          <w:rFonts w:ascii="仿宋_GB2312" w:eastAsia="仿宋_GB2312" w:hAnsi="仿宋_GB2312" w:cs="仿宋_GB2312"/>
          <w:color w:val="000000"/>
          <w:kern w:val="0"/>
          <w:sz w:val="32"/>
          <w:szCs w:val="32"/>
        </w:rPr>
        <w:t>处归</w:t>
      </w:r>
      <w:r>
        <w:rPr>
          <w:rFonts w:ascii="仿宋_GB2312" w:eastAsia="仿宋_GB2312" w:hAnsi="仿宋_GB2312" w:cs="仿宋_GB2312"/>
          <w:color w:val="000000"/>
          <w:kern w:val="0"/>
          <w:sz w:val="32"/>
          <w:szCs w:val="32"/>
        </w:rPr>
        <w:lastRenderedPageBreak/>
        <w:t>口管理：图书、教材、药品等分别由图书馆、教务处、校医院等部门归口管理。</w:t>
      </w:r>
    </w:p>
    <w:p w:rsidR="003525A3" w:rsidRDefault="00C84DC6">
      <w:pPr>
        <w:ind w:firstLineChars="200" w:firstLine="643"/>
      </w:pPr>
      <w:r>
        <w:rPr>
          <w:rFonts w:ascii="仿宋_GB2312" w:eastAsia="仿宋_GB2312" w:hAnsi="仿宋_GB2312" w:cs="仿宋_GB2312"/>
          <w:b/>
          <w:color w:val="000000"/>
          <w:kern w:val="0"/>
          <w:sz w:val="32"/>
          <w:szCs w:val="32"/>
        </w:rPr>
        <w:t xml:space="preserve">第三十九条 </w:t>
      </w:r>
      <w:r>
        <w:rPr>
          <w:rFonts w:ascii="仿宋_GB2312" w:eastAsia="仿宋_GB2312" w:hAnsi="仿宋_GB2312" w:cs="仿宋_GB2312"/>
          <w:color w:val="000000"/>
          <w:kern w:val="0"/>
          <w:sz w:val="32"/>
          <w:szCs w:val="32"/>
        </w:rPr>
        <w:t xml:space="preserve">流动资产是指可以在一年以内变现或者耗用的资产，包括现金、各种存款、零余额账户用款额度、应收及预付款项、存货等。 </w:t>
      </w:r>
    </w:p>
    <w:p w:rsidR="003525A3" w:rsidRDefault="00C84DC6">
      <w:pPr>
        <w:ind w:firstLineChars="200" w:firstLine="640"/>
      </w:pPr>
      <w:r>
        <w:rPr>
          <w:rFonts w:ascii="仿宋_GB2312" w:eastAsia="仿宋_GB2312" w:hAnsi="仿宋_GB2312" w:cs="仿宋_GB2312"/>
          <w:color w:val="000000"/>
          <w:kern w:val="0"/>
          <w:sz w:val="32"/>
          <w:szCs w:val="32"/>
        </w:rPr>
        <w:t xml:space="preserve">1．资金管理 </w:t>
      </w:r>
    </w:p>
    <w:p w:rsidR="003525A3" w:rsidRDefault="00C84DC6">
      <w:pPr>
        <w:ind w:firstLineChars="200" w:firstLine="640"/>
      </w:pPr>
      <w:r>
        <w:rPr>
          <w:rFonts w:ascii="仿宋_GB2312" w:eastAsia="仿宋_GB2312" w:hAnsi="仿宋_GB2312" w:cs="仿宋_GB2312"/>
          <w:color w:val="000000"/>
          <w:kern w:val="0"/>
          <w:sz w:val="32"/>
          <w:szCs w:val="32"/>
        </w:rPr>
        <w:t xml:space="preserve">库存现金是指主要用于日常零星开支的现金最高数额，库存现金的收付，必须严格执行《现金管理暂行条例》和《现金管理暂行条例实施细则》。 </w:t>
      </w:r>
    </w:p>
    <w:p w:rsidR="003525A3" w:rsidRDefault="00C84DC6">
      <w:pPr>
        <w:ind w:firstLineChars="200" w:firstLine="640"/>
      </w:pPr>
      <w:r>
        <w:rPr>
          <w:rFonts w:ascii="仿宋_GB2312" w:eastAsia="仿宋_GB2312" w:hAnsi="仿宋_GB2312" w:cs="仿宋_GB2312"/>
          <w:color w:val="000000"/>
          <w:kern w:val="0"/>
          <w:sz w:val="32"/>
          <w:szCs w:val="32"/>
        </w:rPr>
        <w:t xml:space="preserve">银行存款是指学校存放在银行或其他金融机构的货币资金。 </w:t>
      </w:r>
    </w:p>
    <w:p w:rsidR="003525A3" w:rsidRDefault="00C84DC6">
      <w:pPr>
        <w:ind w:firstLineChars="200" w:firstLine="640"/>
      </w:pPr>
      <w:r>
        <w:rPr>
          <w:rFonts w:ascii="仿宋_GB2312" w:eastAsia="仿宋_GB2312" w:hAnsi="仿宋_GB2312" w:cs="仿宋_GB2312"/>
          <w:color w:val="000000"/>
          <w:kern w:val="0"/>
          <w:sz w:val="32"/>
          <w:szCs w:val="32"/>
        </w:rPr>
        <w:t xml:space="preserve">学校必须遵守中国人民银行《银行账户管理办法》的各项规定在当地银行开设账户办理存款、取款和转账等结算。在银行开设账户以后，除按核定的限额保留库存现金外，超过限额的现金必须存入银行：除了在规定的范围内可以用现金直接支付的款项外，其他一切货币收支业务，都必须通过银行存款账户进行结算。 </w:t>
      </w:r>
    </w:p>
    <w:p w:rsidR="003525A3" w:rsidRDefault="00C84DC6">
      <w:pPr>
        <w:ind w:firstLineChars="200" w:firstLine="640"/>
      </w:pPr>
      <w:r>
        <w:rPr>
          <w:rFonts w:ascii="仿宋_GB2312" w:eastAsia="仿宋_GB2312" w:hAnsi="仿宋_GB2312" w:cs="仿宋_GB2312"/>
          <w:color w:val="000000"/>
          <w:kern w:val="0"/>
          <w:sz w:val="32"/>
          <w:szCs w:val="32"/>
        </w:rPr>
        <w:t>任何部门和单位未经学校批准，不得擅自在银行开户，也不得将学校和部门资金以个人名义私存私放。为适应信息化</w:t>
      </w:r>
      <w:r w:rsidR="00C21530">
        <w:rPr>
          <w:rFonts w:ascii="仿宋_GB2312" w:eastAsia="仿宋_GB2312" w:hAnsi="仿宋_GB2312" w:cs="仿宋_GB2312" w:hint="eastAsia"/>
          <w:color w:val="000000"/>
          <w:kern w:val="0"/>
          <w:sz w:val="32"/>
          <w:szCs w:val="32"/>
        </w:rPr>
        <w:t>办公</w:t>
      </w:r>
      <w:r>
        <w:rPr>
          <w:rFonts w:ascii="仿宋_GB2312" w:eastAsia="仿宋_GB2312" w:hAnsi="仿宋_GB2312" w:cs="仿宋_GB2312"/>
          <w:color w:val="000000"/>
          <w:kern w:val="0"/>
          <w:sz w:val="32"/>
          <w:szCs w:val="32"/>
        </w:rPr>
        <w:t>的需要，利用网络信息</w:t>
      </w:r>
      <w:r w:rsidR="00C21530">
        <w:rPr>
          <w:rFonts w:ascii="仿宋_GB2312" w:eastAsia="仿宋_GB2312" w:hAnsi="仿宋_GB2312" w:cs="仿宋_GB2312"/>
          <w:color w:val="000000"/>
          <w:kern w:val="0"/>
          <w:sz w:val="32"/>
          <w:szCs w:val="32"/>
        </w:rPr>
        <w:t>技术手段，</w:t>
      </w:r>
      <w:r w:rsidR="00C21530">
        <w:rPr>
          <w:rFonts w:ascii="仿宋_GB2312" w:eastAsia="仿宋_GB2312" w:hAnsi="仿宋_GB2312" w:cs="仿宋_GB2312" w:hint="eastAsia"/>
          <w:color w:val="000000"/>
          <w:kern w:val="0"/>
          <w:sz w:val="32"/>
          <w:szCs w:val="32"/>
        </w:rPr>
        <w:t>全面实施</w:t>
      </w:r>
      <w:r>
        <w:rPr>
          <w:rFonts w:ascii="仿宋_GB2312" w:eastAsia="仿宋_GB2312" w:hAnsi="仿宋_GB2312" w:cs="仿宋_GB2312"/>
          <w:color w:val="000000"/>
          <w:kern w:val="0"/>
          <w:sz w:val="32"/>
          <w:szCs w:val="32"/>
        </w:rPr>
        <w:t xml:space="preserve">通过银行卡转账支付的方式。 </w:t>
      </w:r>
    </w:p>
    <w:p w:rsidR="003525A3" w:rsidRDefault="00C84DC6">
      <w:pPr>
        <w:ind w:firstLineChars="200" w:firstLine="640"/>
      </w:pPr>
      <w:r>
        <w:rPr>
          <w:rFonts w:ascii="仿宋_GB2312" w:eastAsia="仿宋_GB2312" w:hAnsi="仿宋_GB2312" w:cs="仿宋_GB2312"/>
          <w:color w:val="000000"/>
          <w:kern w:val="0"/>
          <w:sz w:val="32"/>
          <w:szCs w:val="32"/>
        </w:rPr>
        <w:t xml:space="preserve">2．应收及预付款管理 </w:t>
      </w:r>
    </w:p>
    <w:p w:rsidR="003525A3" w:rsidRDefault="00C84DC6">
      <w:pPr>
        <w:ind w:firstLineChars="200" w:firstLine="640"/>
      </w:pPr>
      <w:r>
        <w:rPr>
          <w:rFonts w:ascii="仿宋_GB2312" w:eastAsia="仿宋_GB2312" w:hAnsi="仿宋_GB2312" w:cs="仿宋_GB2312"/>
          <w:color w:val="000000"/>
          <w:kern w:val="0"/>
          <w:sz w:val="32"/>
          <w:szCs w:val="32"/>
        </w:rPr>
        <w:lastRenderedPageBreak/>
        <w:t xml:space="preserve">应收及预付款是指学校预付给有关单位或个人而形成的停滞在结算过程中的资产，是学校对有关单位和个人的一种债权。 </w:t>
      </w:r>
    </w:p>
    <w:p w:rsidR="003525A3" w:rsidRDefault="00C84DC6">
      <w:pPr>
        <w:ind w:firstLineChars="200" w:firstLine="640"/>
      </w:pPr>
      <w:r>
        <w:rPr>
          <w:rFonts w:ascii="仿宋_GB2312" w:eastAsia="仿宋_GB2312" w:hAnsi="仿宋_GB2312" w:cs="仿宋_GB2312"/>
          <w:color w:val="000000"/>
          <w:kern w:val="0"/>
          <w:sz w:val="32"/>
          <w:szCs w:val="32"/>
        </w:rPr>
        <w:t>财务部门要严格控制个人借款，所有借款必须是因公，借款对象限是本校</w:t>
      </w:r>
      <w:r w:rsidR="00E87920">
        <w:rPr>
          <w:rFonts w:ascii="仿宋_GB2312" w:eastAsia="仿宋_GB2312" w:hAnsi="仿宋_GB2312" w:cs="仿宋_GB2312" w:hint="eastAsia"/>
          <w:color w:val="000000"/>
          <w:kern w:val="0"/>
          <w:sz w:val="32"/>
          <w:szCs w:val="32"/>
        </w:rPr>
        <w:t>正式教</w:t>
      </w:r>
      <w:r>
        <w:rPr>
          <w:rFonts w:ascii="仿宋_GB2312" w:eastAsia="仿宋_GB2312" w:hAnsi="仿宋_GB2312" w:cs="仿宋_GB2312"/>
          <w:color w:val="000000"/>
          <w:kern w:val="0"/>
          <w:sz w:val="32"/>
          <w:szCs w:val="32"/>
        </w:rPr>
        <w:t xml:space="preserve">职工，借款时要填写借款审批单，经项目负责人批准后办理借款手续。借款人在办完公事后要及时办理还款手续，没有特殊原因超过三个月仍未还款者，财务部门可直接从当事人工资中扣还。 </w:t>
      </w:r>
    </w:p>
    <w:p w:rsidR="003525A3" w:rsidRDefault="00C84DC6">
      <w:pPr>
        <w:ind w:firstLineChars="200" w:firstLine="640"/>
      </w:pPr>
      <w:r>
        <w:rPr>
          <w:rFonts w:ascii="仿宋_GB2312" w:eastAsia="仿宋_GB2312" w:hAnsi="仿宋_GB2312" w:cs="仿宋_GB2312"/>
          <w:color w:val="000000"/>
          <w:kern w:val="0"/>
          <w:sz w:val="32"/>
          <w:szCs w:val="32"/>
        </w:rPr>
        <w:t xml:space="preserve">财务部门应定期对预付款项进行清理，催办结算，不得长期挂账：对长期挂账的应收及暂付款项，要责成经办人查明原因，限期办理结账手续对无法收回的应收及预付款项，要查明原因，分清责任，按照规定程序批准后核销。 </w:t>
      </w:r>
    </w:p>
    <w:p w:rsidR="003525A3" w:rsidRDefault="00C84DC6">
      <w:pPr>
        <w:ind w:firstLineChars="200" w:firstLine="640"/>
      </w:pPr>
      <w:r>
        <w:rPr>
          <w:rFonts w:ascii="仿宋_GB2312" w:eastAsia="仿宋_GB2312" w:hAnsi="仿宋_GB2312" w:cs="仿宋_GB2312"/>
          <w:color w:val="000000"/>
          <w:kern w:val="0"/>
          <w:sz w:val="32"/>
          <w:szCs w:val="32"/>
        </w:rPr>
        <w:t xml:space="preserve">3．存货管理 </w:t>
      </w:r>
    </w:p>
    <w:p w:rsidR="003525A3" w:rsidRDefault="00C84DC6">
      <w:pPr>
        <w:ind w:firstLineChars="200" w:firstLine="640"/>
      </w:pPr>
      <w:r>
        <w:rPr>
          <w:rFonts w:ascii="仿宋_GB2312" w:eastAsia="仿宋_GB2312" w:hAnsi="仿宋_GB2312" w:cs="仿宋_GB2312"/>
          <w:color w:val="000000"/>
          <w:kern w:val="0"/>
          <w:sz w:val="32"/>
          <w:szCs w:val="32"/>
        </w:rPr>
        <w:t xml:space="preserve">存货是指学校在开展教学、科研及其他活动中为耗用而储存的资产，包括各类材料、燃料、低值易耗品等。 </w:t>
      </w:r>
    </w:p>
    <w:p w:rsidR="003525A3" w:rsidRDefault="00C84DC6">
      <w:pPr>
        <w:ind w:firstLineChars="200" w:firstLine="640"/>
        <w:rPr>
          <w:rFonts w:ascii="仿宋_GB2312" w:eastAsia="仿宋_GB2312" w:hAnsi="仿宋_GB2312" w:cs="仿宋_GB2312"/>
          <w:color w:val="000000"/>
          <w:kern w:val="0"/>
          <w:sz w:val="32"/>
          <w:szCs w:val="32"/>
        </w:rPr>
      </w:pPr>
      <w:r>
        <w:rPr>
          <w:rFonts w:ascii="仿宋_GB2312" w:eastAsia="仿宋_GB2312" w:hAnsi="仿宋_GB2312" w:cs="仿宋_GB2312"/>
          <w:color w:val="000000"/>
          <w:kern w:val="0"/>
          <w:sz w:val="32"/>
          <w:szCs w:val="32"/>
        </w:rPr>
        <w:t>为保证教学、科研等活动正常进行，学校必须加强对存货的管理，有关管理部门应建立健全存货的采购、验收、保管、领用、报废等环节的管理规章制度，确保学校物资的安全完整。要定期或者不定期对存货进行清查盘点，保证账实相符。存货盘盈、盘亏要查明原因，并按规定程序报批后财务处方可进行调账</w:t>
      </w:r>
      <w:r>
        <w:rPr>
          <w:rFonts w:ascii="仿宋_GB2312" w:eastAsia="仿宋_GB2312" w:hAnsi="仿宋_GB2312" w:cs="仿宋_GB2312" w:hint="eastAsia"/>
          <w:color w:val="000000"/>
          <w:kern w:val="0"/>
          <w:sz w:val="32"/>
          <w:szCs w:val="32"/>
        </w:rPr>
        <w:t>。</w:t>
      </w:r>
    </w:p>
    <w:p w:rsidR="003525A3" w:rsidRDefault="00C84DC6">
      <w:pPr>
        <w:ind w:firstLineChars="200" w:firstLine="643"/>
      </w:pPr>
      <w:r>
        <w:rPr>
          <w:rFonts w:ascii="仿宋_GB2312" w:eastAsia="仿宋_GB2312" w:hAnsi="仿宋_GB2312" w:cs="仿宋_GB2312"/>
          <w:b/>
          <w:color w:val="000000"/>
          <w:kern w:val="0"/>
          <w:sz w:val="32"/>
          <w:szCs w:val="32"/>
        </w:rPr>
        <w:t>第四十条</w:t>
      </w:r>
      <w:r>
        <w:rPr>
          <w:rFonts w:ascii="仿宋_GB2312" w:eastAsia="仿宋_GB2312" w:hAnsi="仿宋_GB2312" w:cs="仿宋_GB2312"/>
          <w:color w:val="000000"/>
          <w:kern w:val="0"/>
          <w:sz w:val="32"/>
          <w:szCs w:val="32"/>
        </w:rPr>
        <w:t xml:space="preserve"> 固定资产管理 </w:t>
      </w:r>
    </w:p>
    <w:p w:rsidR="003525A3" w:rsidRDefault="00C84DC6">
      <w:pPr>
        <w:ind w:firstLineChars="200" w:firstLine="640"/>
      </w:pPr>
      <w:r>
        <w:rPr>
          <w:rFonts w:ascii="仿宋_GB2312" w:eastAsia="仿宋_GB2312" w:hAnsi="仿宋_GB2312" w:cs="仿宋_GB2312"/>
          <w:color w:val="000000"/>
          <w:kern w:val="0"/>
          <w:sz w:val="32"/>
          <w:szCs w:val="32"/>
        </w:rPr>
        <w:lastRenderedPageBreak/>
        <w:t xml:space="preserve">固定资产是指使用期限超过一年，单位价值在 1000 元以上（其中：专用设备单位价值在 1500 元以上），并在使用过程中基本保持原有物质形态的资产。单位价值虽未达到规定标准，但是耐用时间在一年以上的大批同类物资，作为固定资产管理。 </w:t>
      </w:r>
    </w:p>
    <w:p w:rsidR="003525A3" w:rsidRDefault="00C84DC6">
      <w:pPr>
        <w:ind w:firstLineChars="200" w:firstLine="640"/>
      </w:pPr>
      <w:r>
        <w:rPr>
          <w:rFonts w:ascii="仿宋_GB2312" w:eastAsia="仿宋_GB2312" w:hAnsi="仿宋_GB2312" w:cs="仿宋_GB2312"/>
          <w:color w:val="000000"/>
          <w:kern w:val="0"/>
          <w:sz w:val="32"/>
          <w:szCs w:val="32"/>
        </w:rPr>
        <w:t xml:space="preserve">学校的固定资产一般分为六类：房屋及构筑物：专用设备；通用设备文物和陈列品：图书、档案；家具、用具、装具及动植物等。各类固定资产明细目录由物资设备管理部门会同财务部门制订。 </w:t>
      </w:r>
    </w:p>
    <w:p w:rsidR="003525A3" w:rsidRDefault="00C84DC6">
      <w:pPr>
        <w:ind w:firstLineChars="200" w:firstLine="640"/>
      </w:pPr>
      <w:r>
        <w:rPr>
          <w:rFonts w:ascii="仿宋_GB2312" w:eastAsia="仿宋_GB2312" w:hAnsi="仿宋_GB2312" w:cs="仿宋_GB2312"/>
          <w:color w:val="000000"/>
          <w:kern w:val="0"/>
          <w:sz w:val="32"/>
          <w:szCs w:val="32"/>
        </w:rPr>
        <w:t xml:space="preserve">固定资产管理分为价值管理和实物管理。财务处以价值管理为主，设置总账和分类明细账进行核算；设备、后勤、图书等部门是固定资产的实物管理部门，以数量、金额分类明细核算，每年年终要对使用部门进行一次清查盘点，做到账、卡、物相符，同时与财务处的分类明细账也要进行一次核对，做到账账相符。固定资产的盘盈、盘亏须按规定程序报批后，财务处方可进行调账。 </w:t>
      </w:r>
    </w:p>
    <w:p w:rsidR="003525A3" w:rsidRDefault="00C84DC6">
      <w:pPr>
        <w:ind w:firstLineChars="200" w:firstLine="640"/>
      </w:pPr>
      <w:r>
        <w:rPr>
          <w:rFonts w:ascii="仿宋_GB2312" w:eastAsia="仿宋_GB2312" w:hAnsi="仿宋_GB2312" w:cs="仿宋_GB2312"/>
          <w:color w:val="000000"/>
          <w:kern w:val="0"/>
          <w:sz w:val="32"/>
          <w:szCs w:val="32"/>
        </w:rPr>
        <w:t xml:space="preserve">学校应建立健全固定资产购置审批制度，做到资源共享、配置优化，避免因重复购置而造成的资源浪费。对于成批或价值较高的固定资产的购置，应实行集中采购制度和招投标制度，以降低购置成本，防止学校权益受损。 </w:t>
      </w:r>
    </w:p>
    <w:p w:rsidR="003525A3" w:rsidRDefault="00C84DC6">
      <w:pPr>
        <w:ind w:firstLineChars="200" w:firstLine="640"/>
      </w:pPr>
      <w:r>
        <w:rPr>
          <w:rFonts w:ascii="仿宋_GB2312" w:eastAsia="仿宋_GB2312" w:hAnsi="仿宋_GB2312" w:cs="仿宋_GB2312"/>
          <w:color w:val="000000"/>
          <w:kern w:val="0"/>
          <w:sz w:val="32"/>
          <w:szCs w:val="32"/>
        </w:rPr>
        <w:t>学校应当对固定资产采用年限平均法或工作量法计提折旧。计提固定资产折旧不考虑残值。已提足折旧的固定资</w:t>
      </w:r>
      <w:r>
        <w:rPr>
          <w:rFonts w:ascii="仿宋_GB2312" w:eastAsia="仿宋_GB2312" w:hAnsi="仿宋_GB2312" w:cs="仿宋_GB2312"/>
          <w:color w:val="000000"/>
          <w:kern w:val="0"/>
          <w:sz w:val="32"/>
          <w:szCs w:val="32"/>
        </w:rPr>
        <w:lastRenderedPageBreak/>
        <w:t xml:space="preserve">产，可以继续使用的，应当继续使用，规范管理。文物和陈列品、图书、档案、动植物等，不计提折旧。 </w:t>
      </w:r>
    </w:p>
    <w:p w:rsidR="003525A3" w:rsidRDefault="00C84DC6">
      <w:pPr>
        <w:ind w:firstLineChars="200" w:firstLine="640"/>
      </w:pPr>
      <w:r>
        <w:rPr>
          <w:rFonts w:ascii="仿宋_GB2312" w:eastAsia="仿宋_GB2312" w:hAnsi="仿宋_GB2312" w:cs="仿宋_GB2312"/>
          <w:color w:val="000000"/>
          <w:kern w:val="0"/>
          <w:sz w:val="32"/>
          <w:szCs w:val="32"/>
        </w:rPr>
        <w:t xml:space="preserve">学校固定资产的报废和转让，必须经过固定资产管理部门组织鉴定、评估，并按规定程序履行审批手续后方可核销。固定资产的变价收入交财务处转入学校修购基金高等学校应当对固定资产定期或者不定期地进行清查盘点。年度终了前，应当进行一次全面清查盘点，保证账、卡、物相符。对固定资产的盘盈、盘亏应当按照规定处理。 </w:t>
      </w:r>
    </w:p>
    <w:p w:rsidR="003525A3" w:rsidRDefault="00C84DC6">
      <w:pPr>
        <w:ind w:firstLineChars="200" w:firstLine="643"/>
      </w:pPr>
      <w:r>
        <w:rPr>
          <w:rFonts w:ascii="仿宋_GB2312" w:eastAsia="仿宋_GB2312" w:hAnsi="仿宋_GB2312" w:cs="仿宋_GB2312"/>
          <w:b/>
          <w:color w:val="000000"/>
          <w:kern w:val="0"/>
          <w:sz w:val="32"/>
          <w:szCs w:val="32"/>
        </w:rPr>
        <w:t>第四十一条</w:t>
      </w:r>
      <w:r>
        <w:rPr>
          <w:rFonts w:ascii="仿宋_GB2312" w:eastAsia="仿宋_GB2312" w:hAnsi="仿宋_GB2312" w:cs="仿宋_GB2312"/>
          <w:color w:val="000000"/>
          <w:kern w:val="0"/>
          <w:sz w:val="32"/>
          <w:szCs w:val="32"/>
        </w:rPr>
        <w:t xml:space="preserve"> 在建工程管理 </w:t>
      </w:r>
    </w:p>
    <w:p w:rsidR="003525A3" w:rsidRDefault="00C84DC6">
      <w:pPr>
        <w:ind w:firstLineChars="200" w:firstLine="640"/>
      </w:pPr>
      <w:r>
        <w:rPr>
          <w:rFonts w:ascii="仿宋_GB2312" w:eastAsia="仿宋_GB2312" w:hAnsi="仿宋_GB2312" w:cs="仿宋_GB2312"/>
          <w:color w:val="000000"/>
          <w:kern w:val="0"/>
          <w:sz w:val="32"/>
          <w:szCs w:val="32"/>
        </w:rPr>
        <w:t xml:space="preserve">在建工程是指已经发生必要支出，但尚未达到交付使用状态的建设工程。 </w:t>
      </w:r>
    </w:p>
    <w:p w:rsidR="003525A3" w:rsidRDefault="00C84DC6">
      <w:pPr>
        <w:ind w:firstLineChars="200" w:firstLine="640"/>
      </w:pPr>
      <w:r>
        <w:rPr>
          <w:rFonts w:ascii="仿宋_GB2312" w:eastAsia="仿宋_GB2312" w:hAnsi="仿宋_GB2312" w:cs="仿宋_GB2312"/>
          <w:color w:val="000000"/>
          <w:kern w:val="0"/>
          <w:sz w:val="32"/>
          <w:szCs w:val="32"/>
        </w:rPr>
        <w:t xml:space="preserve">学校的基本建设投资应当按照国家有关规定单独建账、单独核算，同时按规定至少按月并入财务在建工程及相关科目反映。在建工程达到交付使用状态时，应当按照有关规定办理工程竣工财务决算和资产交付使用。 </w:t>
      </w:r>
    </w:p>
    <w:p w:rsidR="003525A3" w:rsidRDefault="00C84DC6">
      <w:pPr>
        <w:ind w:firstLineChars="200" w:firstLine="643"/>
      </w:pPr>
      <w:r>
        <w:rPr>
          <w:rFonts w:ascii="仿宋_GB2312" w:eastAsia="仿宋_GB2312" w:hAnsi="仿宋_GB2312" w:cs="仿宋_GB2312"/>
          <w:b/>
          <w:color w:val="000000"/>
          <w:kern w:val="0"/>
          <w:sz w:val="32"/>
          <w:szCs w:val="32"/>
        </w:rPr>
        <w:t>第四十二条</w:t>
      </w:r>
      <w:r>
        <w:rPr>
          <w:rFonts w:ascii="仿宋_GB2312" w:eastAsia="仿宋_GB2312" w:hAnsi="仿宋_GB2312" w:cs="仿宋_GB2312"/>
          <w:color w:val="000000"/>
          <w:kern w:val="0"/>
          <w:sz w:val="32"/>
          <w:szCs w:val="32"/>
        </w:rPr>
        <w:t xml:space="preserve"> 无形资产管理 </w:t>
      </w:r>
    </w:p>
    <w:p w:rsidR="003525A3" w:rsidRDefault="00C84DC6">
      <w:pPr>
        <w:ind w:firstLineChars="200" w:firstLine="640"/>
      </w:pPr>
      <w:r>
        <w:rPr>
          <w:rFonts w:ascii="仿宋_GB2312" w:eastAsia="仿宋_GB2312" w:hAnsi="仿宋_GB2312" w:cs="仿宋_GB2312"/>
          <w:color w:val="000000"/>
          <w:kern w:val="0"/>
          <w:sz w:val="32"/>
          <w:szCs w:val="32"/>
        </w:rPr>
        <w:t xml:space="preserve">无形资产是指不具有实物形态而能为使用者提供某种权利的资产，包括专利权、商标权、著作权、土地使用权、非专利技术以及其他财产权利。 </w:t>
      </w:r>
    </w:p>
    <w:p w:rsidR="003525A3" w:rsidRDefault="00C84DC6">
      <w:pPr>
        <w:ind w:firstLineChars="200" w:firstLine="640"/>
      </w:pPr>
      <w:r>
        <w:rPr>
          <w:rFonts w:ascii="仿宋_GB2312" w:eastAsia="仿宋_GB2312" w:hAnsi="仿宋_GB2312" w:cs="仿宋_GB2312"/>
          <w:color w:val="000000"/>
          <w:kern w:val="0"/>
          <w:sz w:val="32"/>
          <w:szCs w:val="32"/>
        </w:rPr>
        <w:t>学校通过外购、自行开发以及其他方式取得的无形资产应当合理计价，及时入账。学校转让无形资产，应当按照规定进行资产评估，取得的收入按照国家有关规定处理。学校</w:t>
      </w:r>
      <w:r>
        <w:rPr>
          <w:rFonts w:ascii="仿宋_GB2312" w:eastAsia="仿宋_GB2312" w:hAnsi="仿宋_GB2312" w:cs="仿宋_GB2312"/>
          <w:color w:val="000000"/>
          <w:kern w:val="0"/>
          <w:sz w:val="32"/>
          <w:szCs w:val="32"/>
        </w:rPr>
        <w:lastRenderedPageBreak/>
        <w:t xml:space="preserve">取得无形资产而发生的支出，计入事业支出。 </w:t>
      </w:r>
    </w:p>
    <w:p w:rsidR="003525A3" w:rsidRDefault="00C84DC6">
      <w:pPr>
        <w:ind w:firstLineChars="200" w:firstLine="640"/>
      </w:pPr>
      <w:r>
        <w:rPr>
          <w:rFonts w:ascii="仿宋_GB2312" w:eastAsia="仿宋_GB2312" w:hAnsi="仿宋_GB2312" w:cs="仿宋_GB2312"/>
          <w:color w:val="000000"/>
          <w:kern w:val="0"/>
          <w:sz w:val="32"/>
          <w:szCs w:val="32"/>
        </w:rPr>
        <w:t xml:space="preserve">学校应当对无形资产在其使用期限内采用年限平均法进行推销。对于使用期限不确定的无形资产，推销办法执行国家有关规定。无形资产推销不计入高等学校支出。 </w:t>
      </w:r>
    </w:p>
    <w:p w:rsidR="003525A3" w:rsidRDefault="00C84DC6">
      <w:pPr>
        <w:ind w:firstLineChars="200" w:firstLine="643"/>
      </w:pPr>
      <w:r>
        <w:rPr>
          <w:rFonts w:ascii="仿宋_GB2312" w:eastAsia="仿宋_GB2312" w:hAnsi="仿宋_GB2312" w:cs="仿宋_GB2312"/>
          <w:b/>
          <w:color w:val="000000"/>
          <w:kern w:val="0"/>
          <w:sz w:val="32"/>
          <w:szCs w:val="32"/>
        </w:rPr>
        <w:t>第四十三条</w:t>
      </w:r>
      <w:r>
        <w:rPr>
          <w:rFonts w:ascii="仿宋_GB2312" w:eastAsia="仿宋_GB2312" w:hAnsi="仿宋_GB2312" w:cs="仿宋_GB2312"/>
          <w:color w:val="000000"/>
          <w:kern w:val="0"/>
          <w:sz w:val="32"/>
          <w:szCs w:val="32"/>
        </w:rPr>
        <w:t xml:space="preserve"> 对外投资管理 </w:t>
      </w:r>
    </w:p>
    <w:p w:rsidR="003525A3" w:rsidRDefault="00C84DC6">
      <w:pPr>
        <w:ind w:firstLineChars="200" w:firstLine="640"/>
      </w:pPr>
      <w:r>
        <w:rPr>
          <w:rFonts w:ascii="仿宋_GB2312" w:eastAsia="仿宋_GB2312" w:hAnsi="仿宋_GB2312" w:cs="仿宋_GB2312"/>
          <w:color w:val="000000"/>
          <w:kern w:val="0"/>
          <w:sz w:val="32"/>
          <w:szCs w:val="32"/>
        </w:rPr>
        <w:t>对外投资是指学校依法利用货币资金、实物、无形资产等方式向校办产业或其他单位的投资。</w:t>
      </w:r>
    </w:p>
    <w:p w:rsidR="003525A3" w:rsidRDefault="00C84DC6">
      <w:pPr>
        <w:ind w:firstLineChars="200" w:firstLine="640"/>
      </w:pPr>
      <w:r>
        <w:rPr>
          <w:rFonts w:ascii="仿宋_GB2312" w:eastAsia="仿宋_GB2312" w:hAnsi="仿宋_GB2312" w:cs="仿宋_GB2312"/>
          <w:color w:val="000000"/>
          <w:kern w:val="0"/>
          <w:sz w:val="32"/>
          <w:szCs w:val="32"/>
        </w:rPr>
        <w:t xml:space="preserve">学校应当严格控制对外投资。在保证学校正常运转和事业发展的前提下，按照国家有关规定可以对外投资的，应当履行有关审批程序。 </w:t>
      </w:r>
    </w:p>
    <w:p w:rsidR="003525A3" w:rsidRDefault="00C84DC6">
      <w:pPr>
        <w:ind w:firstLineChars="200" w:firstLine="640"/>
      </w:pPr>
      <w:r>
        <w:rPr>
          <w:rFonts w:ascii="仿宋_GB2312" w:eastAsia="仿宋_GB2312" w:hAnsi="仿宋_GB2312" w:cs="仿宋_GB2312"/>
          <w:color w:val="000000"/>
          <w:kern w:val="0"/>
          <w:sz w:val="32"/>
          <w:szCs w:val="32"/>
        </w:rPr>
        <w:t xml:space="preserve">学校不得使用财政拨款及其结余进行对外投资，不得从事股票、期货、基金、企业债券等投资。国家另有规定的除外。 </w:t>
      </w:r>
    </w:p>
    <w:p w:rsidR="003525A3" w:rsidRDefault="00C84DC6">
      <w:pPr>
        <w:ind w:firstLineChars="200" w:firstLine="640"/>
      </w:pPr>
      <w:r>
        <w:rPr>
          <w:rFonts w:ascii="仿宋_GB2312" w:eastAsia="仿宋_GB2312" w:hAnsi="仿宋_GB2312" w:cs="仿宋_GB2312"/>
          <w:color w:val="000000"/>
          <w:kern w:val="0"/>
          <w:sz w:val="32"/>
          <w:szCs w:val="32"/>
        </w:rPr>
        <w:t xml:space="preserve">学校以实物、无形资产等非货币性资产对外投资的，应当按照国家有关规定进行资产评估，合理确定资产价值。 </w:t>
      </w:r>
    </w:p>
    <w:p w:rsidR="003525A3" w:rsidRDefault="00C84DC6">
      <w:pPr>
        <w:ind w:firstLineChars="200" w:firstLine="640"/>
      </w:pPr>
      <w:r>
        <w:rPr>
          <w:rFonts w:ascii="仿宋_GB2312" w:eastAsia="仿宋_GB2312" w:hAnsi="仿宋_GB2312" w:cs="仿宋_GB2312"/>
          <w:color w:val="000000"/>
          <w:kern w:val="0"/>
          <w:sz w:val="32"/>
          <w:szCs w:val="32"/>
        </w:rPr>
        <w:t xml:space="preserve">学校所有的对外投资都必须通过可行性研究和充分论证。重大对外投资还应经校党委会研究决定，并报主管部门和财政部门批准或备案后方可实施。为确保国有资产保值增值，学校对经营性资产和投资单位实行资产有偿使用与收益回报制度。对外投资收益以及利用国有资产出租、出借取得的收入，应当纳入学校预算，统一核算、统一管理。 </w:t>
      </w:r>
    </w:p>
    <w:p w:rsidR="003525A3" w:rsidRDefault="00C84DC6">
      <w:pPr>
        <w:ind w:firstLineChars="200" w:firstLine="643"/>
      </w:pPr>
      <w:r>
        <w:rPr>
          <w:rFonts w:ascii="仿宋_GB2312" w:eastAsia="仿宋_GB2312" w:hAnsi="仿宋_GB2312" w:cs="仿宋_GB2312"/>
          <w:b/>
          <w:color w:val="000000"/>
          <w:kern w:val="0"/>
          <w:sz w:val="32"/>
          <w:szCs w:val="32"/>
        </w:rPr>
        <w:t>第四十四条</w:t>
      </w:r>
      <w:r>
        <w:rPr>
          <w:rFonts w:ascii="仿宋_GB2312" w:eastAsia="仿宋_GB2312" w:hAnsi="仿宋_GB2312" w:cs="仿宋_GB2312"/>
          <w:color w:val="000000"/>
          <w:kern w:val="0"/>
          <w:sz w:val="32"/>
          <w:szCs w:val="32"/>
        </w:rPr>
        <w:t xml:space="preserve"> 学院、部门利用学校资产所取得的收益应</w:t>
      </w:r>
      <w:r>
        <w:rPr>
          <w:rFonts w:ascii="仿宋_GB2312" w:eastAsia="仿宋_GB2312" w:hAnsi="仿宋_GB2312" w:cs="仿宋_GB2312"/>
          <w:color w:val="000000"/>
          <w:kern w:val="0"/>
          <w:sz w:val="32"/>
          <w:szCs w:val="32"/>
        </w:rPr>
        <w:lastRenderedPageBreak/>
        <w:t xml:space="preserve">全额上交学校财务部门，纳入学校财务统一管理与统一核算，部门不得擅自截留或转移。 </w:t>
      </w:r>
    </w:p>
    <w:p w:rsidR="003525A3" w:rsidRDefault="00C84DC6">
      <w:pPr>
        <w:ind w:firstLineChars="200" w:firstLine="640"/>
      </w:pPr>
      <w:r>
        <w:rPr>
          <w:rFonts w:ascii="仿宋_GB2312" w:eastAsia="仿宋_GB2312" w:hAnsi="仿宋_GB2312" w:cs="仿宋_GB2312"/>
          <w:color w:val="000000"/>
          <w:kern w:val="0"/>
          <w:sz w:val="32"/>
          <w:szCs w:val="32"/>
        </w:rPr>
        <w:t xml:space="preserve">任何学院、部门不得以学校设备、房产、土地使用权等资产为任何单位和个人提供经济担保，不得用公款从事风险性投资业务。 </w:t>
      </w:r>
    </w:p>
    <w:p w:rsidR="003525A3" w:rsidRDefault="00C84DC6">
      <w:pPr>
        <w:ind w:firstLineChars="200" w:firstLine="643"/>
      </w:pPr>
      <w:r>
        <w:rPr>
          <w:rFonts w:ascii="仿宋_GB2312" w:eastAsia="仿宋_GB2312" w:hAnsi="仿宋_GB2312" w:cs="仿宋_GB2312"/>
          <w:b/>
          <w:color w:val="000000"/>
          <w:kern w:val="0"/>
          <w:sz w:val="32"/>
          <w:szCs w:val="32"/>
        </w:rPr>
        <w:t>第四十五条</w:t>
      </w:r>
      <w:r>
        <w:rPr>
          <w:rFonts w:ascii="仿宋_GB2312" w:eastAsia="仿宋_GB2312" w:hAnsi="仿宋_GB2312" w:cs="仿宋_GB2312"/>
          <w:color w:val="000000"/>
          <w:kern w:val="0"/>
          <w:sz w:val="32"/>
          <w:szCs w:val="32"/>
        </w:rPr>
        <w:t xml:space="preserve"> 学校必须按照国家有关规定，建立健全资产管理制度，加强资产管理，按照科学规范、从严控制、保障事业发展需要的原则合理配置资产，建立资产共享、共用制度，提高资产使用效率。 </w:t>
      </w:r>
    </w:p>
    <w:p w:rsidR="003525A3" w:rsidRDefault="00C84DC6">
      <w:pPr>
        <w:jc w:val="center"/>
      </w:pPr>
      <w:r>
        <w:rPr>
          <w:rFonts w:ascii="仿宋_GB2312" w:eastAsia="仿宋_GB2312" w:hAnsi="仿宋_GB2312" w:cs="仿宋_GB2312"/>
          <w:b/>
          <w:color w:val="000000"/>
          <w:kern w:val="0"/>
          <w:sz w:val="32"/>
          <w:szCs w:val="32"/>
        </w:rPr>
        <w:t>第九章 负债管理</w:t>
      </w:r>
    </w:p>
    <w:p w:rsidR="003525A3" w:rsidRDefault="00C84DC6">
      <w:pPr>
        <w:ind w:firstLineChars="200" w:firstLine="643"/>
      </w:pPr>
      <w:r>
        <w:rPr>
          <w:rFonts w:ascii="仿宋_GB2312" w:eastAsia="仿宋_GB2312" w:hAnsi="仿宋_GB2312" w:cs="仿宋_GB2312"/>
          <w:b/>
          <w:color w:val="000000"/>
          <w:kern w:val="0"/>
          <w:sz w:val="32"/>
          <w:szCs w:val="32"/>
        </w:rPr>
        <w:t>第四十六条</w:t>
      </w:r>
      <w:r>
        <w:rPr>
          <w:rFonts w:ascii="仿宋_GB2312" w:eastAsia="仿宋_GB2312" w:hAnsi="仿宋_GB2312" w:cs="仿宋_GB2312"/>
          <w:color w:val="000000"/>
          <w:kern w:val="0"/>
          <w:sz w:val="32"/>
          <w:szCs w:val="32"/>
        </w:rPr>
        <w:t xml:space="preserve"> 负债是指学校所承担的能以货币计量，需要以资产或劳务偿还的债务。包括借入款项、应付及预收款项、应缴款项、代管款项等。 </w:t>
      </w:r>
    </w:p>
    <w:p w:rsidR="003525A3" w:rsidRDefault="00C84DC6">
      <w:pPr>
        <w:ind w:firstLineChars="200" w:firstLine="640"/>
      </w:pPr>
      <w:r>
        <w:rPr>
          <w:rFonts w:ascii="仿宋_GB2312" w:eastAsia="仿宋_GB2312" w:hAnsi="仿宋_GB2312" w:cs="仿宋_GB2312"/>
          <w:color w:val="000000"/>
          <w:kern w:val="0"/>
          <w:sz w:val="32"/>
          <w:szCs w:val="32"/>
        </w:rPr>
        <w:t xml:space="preserve">借入款项是指学校向银行等金融机构借入的各类款项。 </w:t>
      </w:r>
    </w:p>
    <w:p w:rsidR="003525A3" w:rsidRDefault="00C84DC6">
      <w:pPr>
        <w:ind w:firstLineChars="200" w:firstLine="640"/>
      </w:pPr>
      <w:r>
        <w:rPr>
          <w:rFonts w:ascii="仿宋_GB2312" w:eastAsia="仿宋_GB2312" w:hAnsi="仿宋_GB2312" w:cs="仿宋_GB2312"/>
          <w:color w:val="000000"/>
          <w:kern w:val="0"/>
          <w:sz w:val="32"/>
          <w:szCs w:val="32"/>
        </w:rPr>
        <w:t xml:space="preserve">应付及预收款项包括学校应付职工薪酬、应付票据、应付账款、预收账款和其他应付款等款项。学校应加强对应付及预收款项的管理，指定专人管理，保证及时清理与结算。 </w:t>
      </w:r>
    </w:p>
    <w:p w:rsidR="003525A3" w:rsidRDefault="00C84DC6">
      <w:pPr>
        <w:ind w:firstLineChars="200" w:firstLine="640"/>
      </w:pPr>
      <w:r>
        <w:rPr>
          <w:rFonts w:ascii="仿宋_GB2312" w:eastAsia="仿宋_GB2312" w:hAnsi="仿宋_GB2312" w:cs="仿宋_GB2312"/>
          <w:color w:val="000000"/>
          <w:kern w:val="0"/>
          <w:sz w:val="32"/>
          <w:szCs w:val="32"/>
        </w:rPr>
        <w:t xml:space="preserve">应缴款项包括学校收取的应当上缴国库或者财政专户的资金、应缴税费，以及其他按照国家有关规定应当上的款项。学校应按规定及时足额上缴各项款项，不得无故拖欠。 </w:t>
      </w:r>
    </w:p>
    <w:p w:rsidR="003525A3" w:rsidRDefault="00C84DC6">
      <w:pPr>
        <w:ind w:firstLineChars="200" w:firstLine="640"/>
      </w:pPr>
      <w:r>
        <w:rPr>
          <w:rFonts w:ascii="仿宋_GB2312" w:eastAsia="仿宋_GB2312" w:hAnsi="仿宋_GB2312" w:cs="仿宋_GB2312"/>
          <w:color w:val="000000"/>
          <w:kern w:val="0"/>
          <w:sz w:val="32"/>
          <w:szCs w:val="32"/>
        </w:rPr>
        <w:t>代管款项是指学校接受委托代为管理的各类款项。代管款项的所有权与使用权都不属于学校，但各委托管理单位应</w:t>
      </w:r>
      <w:r>
        <w:rPr>
          <w:rFonts w:ascii="仿宋_GB2312" w:eastAsia="仿宋_GB2312" w:hAnsi="仿宋_GB2312" w:cs="仿宋_GB2312"/>
          <w:color w:val="000000"/>
          <w:kern w:val="0"/>
          <w:sz w:val="32"/>
          <w:szCs w:val="32"/>
        </w:rPr>
        <w:lastRenderedPageBreak/>
        <w:t xml:space="preserve">将有关经费管理办法报财务处审计处备案，并作为核算、审计的依据。 </w:t>
      </w:r>
    </w:p>
    <w:p w:rsidR="003525A3" w:rsidRDefault="00C84DC6">
      <w:pPr>
        <w:ind w:firstLineChars="200" w:firstLine="643"/>
      </w:pPr>
      <w:r>
        <w:rPr>
          <w:rFonts w:ascii="仿宋_GB2312" w:eastAsia="仿宋_GB2312" w:hAnsi="仿宋_GB2312" w:cs="仿宋_GB2312"/>
          <w:b/>
          <w:color w:val="000000"/>
          <w:kern w:val="0"/>
          <w:sz w:val="32"/>
          <w:szCs w:val="32"/>
        </w:rPr>
        <w:t>第四十七条</w:t>
      </w:r>
      <w:r>
        <w:rPr>
          <w:rFonts w:ascii="仿宋_GB2312" w:eastAsia="仿宋_GB2312" w:hAnsi="仿宋_GB2312" w:cs="仿宋_GB2312"/>
          <w:color w:val="000000"/>
          <w:kern w:val="0"/>
          <w:sz w:val="32"/>
          <w:szCs w:val="32"/>
        </w:rPr>
        <w:t xml:space="preserve"> 财务处负责对不同性质的负债分类管理，及时清理并按照规定办理结算，保证各项负债在规定期限内归还。 </w:t>
      </w:r>
    </w:p>
    <w:p w:rsidR="003525A3" w:rsidRDefault="00C84DC6">
      <w:pPr>
        <w:ind w:firstLineChars="200" w:firstLine="643"/>
      </w:pPr>
      <w:r>
        <w:rPr>
          <w:rFonts w:ascii="仿宋_GB2312" w:eastAsia="仿宋_GB2312" w:hAnsi="仿宋_GB2312" w:cs="仿宋_GB2312"/>
          <w:b/>
          <w:color w:val="000000"/>
          <w:kern w:val="0"/>
          <w:sz w:val="32"/>
          <w:szCs w:val="32"/>
        </w:rPr>
        <w:t>第四十八条</w:t>
      </w:r>
      <w:r>
        <w:rPr>
          <w:rFonts w:ascii="仿宋_GB2312" w:eastAsia="仿宋_GB2312" w:hAnsi="仿宋_GB2312" w:cs="仿宋_GB2312"/>
          <w:color w:val="000000"/>
          <w:kern w:val="0"/>
          <w:sz w:val="32"/>
          <w:szCs w:val="32"/>
        </w:rPr>
        <w:t xml:space="preserve"> 学校在借入款项时，应坚持谨慎原则，严格控制借款规模，并事先制订详细的借款计划和还款计划，同时应当建立健全财务风险控制机制，规范和加强借入款项管理，严格执行审批程序，不得违反规定举借债务和提供担保。 </w:t>
      </w:r>
    </w:p>
    <w:p w:rsidR="003525A3" w:rsidRDefault="00C84DC6">
      <w:pPr>
        <w:jc w:val="center"/>
      </w:pPr>
      <w:r>
        <w:rPr>
          <w:rFonts w:ascii="仿宋_GB2312" w:eastAsia="仿宋_GB2312" w:hAnsi="仿宋_GB2312" w:cs="仿宋_GB2312"/>
          <w:b/>
          <w:color w:val="000000"/>
          <w:kern w:val="0"/>
          <w:sz w:val="32"/>
          <w:szCs w:val="32"/>
        </w:rPr>
        <w:t>第十章 成本费用管理</w:t>
      </w:r>
    </w:p>
    <w:p w:rsidR="003525A3" w:rsidRDefault="00C84DC6">
      <w:pPr>
        <w:ind w:firstLineChars="200" w:firstLine="643"/>
      </w:pPr>
      <w:r>
        <w:rPr>
          <w:rFonts w:ascii="仿宋_GB2312" w:eastAsia="仿宋_GB2312" w:hAnsi="仿宋_GB2312" w:cs="仿宋_GB2312"/>
          <w:b/>
          <w:color w:val="000000"/>
          <w:kern w:val="0"/>
          <w:sz w:val="32"/>
          <w:szCs w:val="32"/>
        </w:rPr>
        <w:t>第四十九条</w:t>
      </w:r>
      <w:r>
        <w:rPr>
          <w:rFonts w:ascii="仿宋_GB2312" w:eastAsia="仿宋_GB2312" w:hAnsi="仿宋_GB2312" w:cs="仿宋_GB2312"/>
          <w:color w:val="000000"/>
          <w:kern w:val="0"/>
          <w:sz w:val="32"/>
          <w:szCs w:val="32"/>
        </w:rPr>
        <w:t xml:space="preserve"> 学校应当根据事业发展需要，实行内部成本费用管理。成本核算是指按照相关核算对象和核算方法，对学校业务活动中发生的各种费用进行归集、分配和计算。 </w:t>
      </w:r>
    </w:p>
    <w:p w:rsidR="003525A3" w:rsidRDefault="00C84DC6">
      <w:pPr>
        <w:ind w:firstLineChars="200" w:firstLine="643"/>
      </w:pPr>
      <w:r>
        <w:rPr>
          <w:rFonts w:ascii="仿宋_GB2312" w:eastAsia="仿宋_GB2312" w:hAnsi="仿宋_GB2312" w:cs="仿宋_GB2312"/>
          <w:b/>
          <w:color w:val="000000"/>
          <w:kern w:val="0"/>
          <w:sz w:val="32"/>
          <w:szCs w:val="32"/>
        </w:rPr>
        <w:t>第五十条</w:t>
      </w:r>
      <w:r>
        <w:rPr>
          <w:rFonts w:ascii="仿宋_GB2312" w:eastAsia="仿宋_GB2312" w:hAnsi="仿宋_GB2312" w:cs="仿宋_GB2312"/>
          <w:color w:val="000000"/>
          <w:kern w:val="0"/>
          <w:sz w:val="32"/>
          <w:szCs w:val="32"/>
        </w:rPr>
        <w:t xml:space="preserve"> 费用是学校为完成教学、科研、管理等活动而发生的当期资产耗费和损失。费用按照其用途归集，主要包括：教育费用、科研费用、管理费用、离退休费用和其他费用。 </w:t>
      </w:r>
    </w:p>
    <w:p w:rsidR="003525A3" w:rsidRDefault="00C84DC6">
      <w:pPr>
        <w:ind w:firstLineChars="200" w:firstLine="640"/>
      </w:pPr>
      <w:r>
        <w:rPr>
          <w:rFonts w:ascii="仿宋_GB2312" w:eastAsia="仿宋_GB2312" w:hAnsi="仿宋_GB2312" w:cs="仿宋_GB2312"/>
          <w:color w:val="000000"/>
          <w:kern w:val="0"/>
          <w:sz w:val="32"/>
          <w:szCs w:val="32"/>
        </w:rPr>
        <w:t xml:space="preserve">教育费用是指学校在教学、教辅、学生事务和其他教育活动中发生的各项费用。 </w:t>
      </w:r>
    </w:p>
    <w:p w:rsidR="003525A3" w:rsidRDefault="00C84DC6">
      <w:pPr>
        <w:ind w:firstLineChars="200" w:firstLine="640"/>
      </w:pPr>
      <w:r>
        <w:rPr>
          <w:rFonts w:ascii="仿宋_GB2312" w:eastAsia="仿宋_GB2312" w:hAnsi="仿宋_GB2312" w:cs="仿宋_GB2312"/>
          <w:color w:val="000000"/>
          <w:kern w:val="0"/>
          <w:sz w:val="32"/>
          <w:szCs w:val="32"/>
        </w:rPr>
        <w:t xml:space="preserve">科研费用是指学校为完成所承担的科研任务而发生的各项费用。 </w:t>
      </w:r>
    </w:p>
    <w:p w:rsidR="003525A3" w:rsidRDefault="00C84DC6">
      <w:pPr>
        <w:ind w:firstLineChars="200" w:firstLine="640"/>
      </w:pPr>
      <w:r>
        <w:rPr>
          <w:rFonts w:ascii="仿宋_GB2312" w:eastAsia="仿宋_GB2312" w:hAnsi="仿宋_GB2312" w:cs="仿宋_GB2312"/>
          <w:color w:val="000000"/>
          <w:kern w:val="0"/>
          <w:sz w:val="32"/>
          <w:szCs w:val="32"/>
        </w:rPr>
        <w:lastRenderedPageBreak/>
        <w:t xml:space="preserve">管理费用是指学校为完成学校行政管理任务而发生的各项费用。主要包括：学校校级行政管理部门发生的各项费用，学校统一负担的工会经费、诉讼费、中介费、印花税、房产税和车船使用税等。 </w:t>
      </w:r>
    </w:p>
    <w:p w:rsidR="003525A3" w:rsidRDefault="00C84DC6">
      <w:pPr>
        <w:ind w:firstLineChars="200" w:firstLine="640"/>
      </w:pPr>
      <w:r>
        <w:rPr>
          <w:rFonts w:ascii="仿宋_GB2312" w:eastAsia="仿宋_GB2312" w:hAnsi="仿宋_GB2312" w:cs="仿宋_GB2312"/>
          <w:color w:val="000000"/>
          <w:kern w:val="0"/>
          <w:sz w:val="32"/>
          <w:szCs w:val="32"/>
        </w:rPr>
        <w:t xml:space="preserve">离退休费用是指学校负担的离退休人员社会保障和福利待遇方面的各项费用。 </w:t>
      </w:r>
    </w:p>
    <w:p w:rsidR="003525A3" w:rsidRDefault="00C84DC6">
      <w:pPr>
        <w:ind w:firstLineChars="200" w:firstLine="640"/>
      </w:pPr>
      <w:r>
        <w:rPr>
          <w:rFonts w:ascii="仿宋_GB2312" w:eastAsia="仿宋_GB2312" w:hAnsi="仿宋_GB2312" w:cs="仿宋_GB2312"/>
          <w:color w:val="000000"/>
          <w:kern w:val="0"/>
          <w:sz w:val="32"/>
          <w:szCs w:val="32"/>
        </w:rPr>
        <w:t xml:space="preserve">其他费用是指学校无法归属到本条上述费用中的其他各项费用。主要包括：对附属单位的补助、上缴上级支出、财务费用、捐赠支出等。 </w:t>
      </w:r>
    </w:p>
    <w:p w:rsidR="003525A3" w:rsidRDefault="00C84DC6">
      <w:pPr>
        <w:ind w:firstLineChars="200" w:firstLine="640"/>
      </w:pPr>
      <w:r>
        <w:rPr>
          <w:rFonts w:ascii="仿宋_GB2312" w:eastAsia="仿宋_GB2312" w:hAnsi="仿宋_GB2312" w:cs="仿宋_GB2312"/>
          <w:color w:val="000000"/>
          <w:kern w:val="0"/>
          <w:sz w:val="32"/>
          <w:szCs w:val="32"/>
        </w:rPr>
        <w:t>学校应当正确归集实际发生的各顶费用：不能直接归集的，应当按照一定原则和标准合理分摊。</w:t>
      </w:r>
      <w:r>
        <w:rPr>
          <w:rFonts w:ascii="TimesNewRomanPSMT" w:eastAsia="TimesNewRomanPSMT" w:hAnsi="TimesNewRomanPSMT" w:cs="TimesNewRomanPSMT"/>
          <w:color w:val="000000"/>
          <w:kern w:val="0"/>
          <w:sz w:val="18"/>
          <w:szCs w:val="18"/>
        </w:rPr>
        <w:t xml:space="preserve"> </w:t>
      </w:r>
    </w:p>
    <w:p w:rsidR="003525A3" w:rsidRDefault="00C84DC6">
      <w:pPr>
        <w:ind w:firstLineChars="200" w:firstLine="643"/>
      </w:pPr>
      <w:r>
        <w:rPr>
          <w:rFonts w:ascii="仿宋_GB2312" w:eastAsia="仿宋_GB2312" w:hAnsi="仿宋_GB2312" w:cs="仿宋_GB2312"/>
          <w:b/>
          <w:color w:val="000000"/>
          <w:kern w:val="0"/>
          <w:sz w:val="32"/>
          <w:szCs w:val="32"/>
        </w:rPr>
        <w:t>第五十一条</w:t>
      </w:r>
      <w:r>
        <w:rPr>
          <w:rFonts w:ascii="仿宋_GB2312" w:eastAsia="仿宋_GB2312" w:hAnsi="仿宋_GB2312" w:cs="仿宋_GB2312"/>
          <w:color w:val="000000"/>
          <w:kern w:val="0"/>
          <w:sz w:val="32"/>
          <w:szCs w:val="32"/>
        </w:rPr>
        <w:t xml:space="preserve"> 学校应当在支出管理基础上，将效益与本会计年度相关的支出计入当期费用：将效益与两个或者两个以上会计年度相关的支出，按照有关规定，以固定资产折旧、无形资产摊销等形式分期计入费用。 </w:t>
      </w:r>
    </w:p>
    <w:p w:rsidR="003525A3" w:rsidRDefault="00C84DC6">
      <w:pPr>
        <w:ind w:firstLineChars="200" w:firstLine="643"/>
      </w:pPr>
      <w:r>
        <w:rPr>
          <w:rFonts w:ascii="仿宋_GB2312" w:eastAsia="仿宋_GB2312" w:hAnsi="仿宋_GB2312" w:cs="仿宋_GB2312"/>
          <w:b/>
          <w:color w:val="000000"/>
          <w:kern w:val="0"/>
          <w:sz w:val="32"/>
          <w:szCs w:val="32"/>
        </w:rPr>
        <w:t>第五十二条</w:t>
      </w:r>
      <w:r>
        <w:rPr>
          <w:rFonts w:ascii="仿宋_GB2312" w:eastAsia="仿宋_GB2312" w:hAnsi="仿宋_GB2312" w:cs="仿宋_GB2312"/>
          <w:color w:val="000000"/>
          <w:kern w:val="0"/>
          <w:sz w:val="32"/>
          <w:szCs w:val="32"/>
        </w:rPr>
        <w:t xml:space="preserve"> 学校应当根据实际需要，逐步细化成本核算，开展学校院系和专业的教育总成本和生均成本等核算工作。科研活动成本的核算应当细化到科研项目。 </w:t>
      </w:r>
    </w:p>
    <w:p w:rsidR="003525A3" w:rsidRDefault="00C84DC6">
      <w:pPr>
        <w:jc w:val="center"/>
      </w:pPr>
      <w:r>
        <w:rPr>
          <w:rFonts w:ascii="仿宋_GB2312" w:eastAsia="仿宋_GB2312" w:hAnsi="仿宋_GB2312" w:cs="仿宋_GB2312"/>
          <w:b/>
          <w:color w:val="000000"/>
          <w:kern w:val="0"/>
          <w:sz w:val="32"/>
          <w:szCs w:val="32"/>
        </w:rPr>
        <w:t>第十一章 学校财务清算</w:t>
      </w:r>
    </w:p>
    <w:p w:rsidR="003525A3" w:rsidRDefault="00C84DC6">
      <w:pPr>
        <w:ind w:firstLineChars="200" w:firstLine="643"/>
      </w:pPr>
      <w:r>
        <w:rPr>
          <w:rFonts w:ascii="仿宋_GB2312" w:eastAsia="仿宋_GB2312" w:hAnsi="仿宋_GB2312" w:cs="仿宋_GB2312"/>
          <w:b/>
          <w:color w:val="000000"/>
          <w:kern w:val="0"/>
          <w:sz w:val="32"/>
          <w:szCs w:val="32"/>
        </w:rPr>
        <w:t>第五十三条</w:t>
      </w:r>
      <w:r>
        <w:rPr>
          <w:rFonts w:ascii="仿宋_GB2312" w:eastAsia="仿宋_GB2312" w:hAnsi="仿宋_GB2312" w:cs="仿宋_GB2312"/>
          <w:color w:val="000000"/>
          <w:kern w:val="0"/>
          <w:sz w:val="32"/>
          <w:szCs w:val="32"/>
        </w:rPr>
        <w:t xml:space="preserve"> 学校内部机构经学校批准发生划、转、撤、并时，应当及时进行内部财务清算。提出财产作价依据和债权、债务处理方法；做好资产的移交、接收、划转等工作，</w:t>
      </w:r>
      <w:r>
        <w:rPr>
          <w:rFonts w:ascii="仿宋_GB2312" w:eastAsia="仿宋_GB2312" w:hAnsi="仿宋_GB2312" w:cs="仿宋_GB2312"/>
          <w:color w:val="000000"/>
          <w:kern w:val="0"/>
          <w:sz w:val="32"/>
          <w:szCs w:val="32"/>
        </w:rPr>
        <w:lastRenderedPageBreak/>
        <w:t xml:space="preserve">并妥善处理好各项遗留问题。 </w:t>
      </w:r>
    </w:p>
    <w:p w:rsidR="003525A3" w:rsidRDefault="00C84DC6">
      <w:pPr>
        <w:ind w:firstLineChars="200" w:firstLine="643"/>
      </w:pPr>
      <w:r>
        <w:rPr>
          <w:rFonts w:ascii="仿宋_GB2312" w:eastAsia="仿宋_GB2312" w:hAnsi="仿宋_GB2312" w:cs="仿宋_GB2312"/>
          <w:b/>
          <w:color w:val="000000"/>
          <w:kern w:val="0"/>
          <w:sz w:val="32"/>
          <w:szCs w:val="32"/>
        </w:rPr>
        <w:t>第五十四条</w:t>
      </w:r>
      <w:r>
        <w:rPr>
          <w:rFonts w:ascii="仿宋_GB2312" w:eastAsia="仿宋_GB2312" w:hAnsi="仿宋_GB2312" w:cs="仿宋_GB2312"/>
          <w:color w:val="000000"/>
          <w:kern w:val="0"/>
          <w:sz w:val="32"/>
          <w:szCs w:val="32"/>
        </w:rPr>
        <w:t xml:space="preserve"> 学校发生划转、撤销、合并、分立时，应当在主管部门和财政部门的监督指导下按国家有关规定进行财务清算。 </w:t>
      </w:r>
    </w:p>
    <w:p w:rsidR="003525A3" w:rsidRDefault="00C84DC6">
      <w:pPr>
        <w:jc w:val="center"/>
      </w:pPr>
      <w:r>
        <w:rPr>
          <w:rFonts w:ascii="仿宋_GB2312" w:eastAsia="仿宋_GB2312" w:hAnsi="仿宋_GB2312" w:cs="仿宋_GB2312"/>
          <w:b/>
          <w:color w:val="000000"/>
          <w:kern w:val="0"/>
          <w:sz w:val="32"/>
          <w:szCs w:val="32"/>
        </w:rPr>
        <w:t>第十二章 财务报告和财务分析</w:t>
      </w:r>
    </w:p>
    <w:p w:rsidR="003525A3" w:rsidRDefault="00C84DC6">
      <w:pPr>
        <w:ind w:firstLineChars="200" w:firstLine="643"/>
      </w:pPr>
      <w:r>
        <w:rPr>
          <w:rFonts w:ascii="仿宋_GB2312" w:eastAsia="仿宋_GB2312" w:hAnsi="仿宋_GB2312" w:cs="仿宋_GB2312"/>
          <w:b/>
          <w:color w:val="000000"/>
          <w:kern w:val="0"/>
          <w:sz w:val="32"/>
          <w:szCs w:val="32"/>
        </w:rPr>
        <w:t>第五十五条</w:t>
      </w:r>
      <w:r>
        <w:rPr>
          <w:rFonts w:ascii="仿宋_GB2312" w:eastAsia="仿宋_GB2312" w:hAnsi="仿宋_GB2312" w:cs="仿宋_GB2312"/>
          <w:color w:val="000000"/>
          <w:kern w:val="0"/>
          <w:sz w:val="32"/>
          <w:szCs w:val="32"/>
        </w:rPr>
        <w:t xml:space="preserve"> 财务报告是反映学校一定时期财务状况和事业成果的总结性书面文件。学校应定期向主管部门和财政部门以及其他有关的报表使用者提供财务报告。主要包括资产负债表、收入支出表、财政拨款收入支出表、固定资产投资决算报表等主表，有关附表以及财务情况说明书等。 </w:t>
      </w:r>
    </w:p>
    <w:p w:rsidR="003525A3" w:rsidRDefault="00C84DC6">
      <w:pPr>
        <w:ind w:firstLineChars="200" w:firstLine="640"/>
      </w:pPr>
      <w:r>
        <w:rPr>
          <w:rFonts w:ascii="仿宋_GB2312" w:eastAsia="仿宋_GB2312" w:hAnsi="仿宋_GB2312" w:cs="仿宋_GB2312"/>
          <w:color w:val="000000"/>
          <w:kern w:val="0"/>
          <w:sz w:val="32"/>
          <w:szCs w:val="32"/>
        </w:rPr>
        <w:t xml:space="preserve">财务情况说明书，主要说明学校收入及其支出、结转、结余及其分配资产负债变动、对外投资、资产出租出借、资产处置、固定资产投资、绩效评价的情况，对本期或者下期财务状况发生重大影响的事项，以及需要说明的其他事项。 </w:t>
      </w:r>
    </w:p>
    <w:p w:rsidR="003525A3" w:rsidRDefault="00C84DC6">
      <w:pPr>
        <w:ind w:firstLineChars="200" w:firstLine="643"/>
      </w:pPr>
      <w:r>
        <w:rPr>
          <w:rFonts w:ascii="仿宋_GB2312" w:eastAsia="仿宋_GB2312" w:hAnsi="仿宋_GB2312" w:cs="仿宋_GB2312"/>
          <w:b/>
          <w:color w:val="000000"/>
          <w:kern w:val="0"/>
          <w:sz w:val="32"/>
          <w:szCs w:val="32"/>
        </w:rPr>
        <w:t>第五十六条</w:t>
      </w:r>
      <w:r>
        <w:rPr>
          <w:rFonts w:ascii="仿宋_GB2312" w:eastAsia="仿宋_GB2312" w:hAnsi="仿宋_GB2312" w:cs="仿宋_GB2312"/>
          <w:color w:val="000000"/>
          <w:kern w:val="0"/>
          <w:sz w:val="32"/>
          <w:szCs w:val="32"/>
        </w:rPr>
        <w:t xml:space="preserve"> 财务分析是财务管理工作的重要组成部分。财务处应按照主管部门的规定，根据学校财务管理的需要，通过一系列财务指标，开展财务分析工作，分析存在的主要问题及改进的措施的等。财务分析指标主要包括反映高等学校预算管理、财务风险管理、支出结构、财务发展能力等方面的指标。 </w:t>
      </w:r>
    </w:p>
    <w:p w:rsidR="003525A3" w:rsidRDefault="00C84DC6">
      <w:pPr>
        <w:jc w:val="center"/>
      </w:pPr>
      <w:r>
        <w:rPr>
          <w:rFonts w:ascii="仿宋_GB2312" w:eastAsia="仿宋_GB2312" w:hAnsi="仿宋_GB2312" w:cs="仿宋_GB2312"/>
          <w:b/>
          <w:color w:val="000000"/>
          <w:kern w:val="0"/>
          <w:sz w:val="32"/>
          <w:szCs w:val="32"/>
        </w:rPr>
        <w:t>第十三章 财务监督</w:t>
      </w:r>
    </w:p>
    <w:p w:rsidR="003525A3" w:rsidRDefault="00C84DC6">
      <w:pPr>
        <w:ind w:firstLineChars="200" w:firstLine="643"/>
      </w:pPr>
      <w:r>
        <w:rPr>
          <w:rFonts w:ascii="仿宋_GB2312" w:eastAsia="仿宋_GB2312" w:hAnsi="仿宋_GB2312" w:cs="仿宋_GB2312"/>
          <w:b/>
          <w:color w:val="000000"/>
          <w:kern w:val="0"/>
          <w:sz w:val="32"/>
          <w:szCs w:val="32"/>
        </w:rPr>
        <w:t>第五十七条</w:t>
      </w:r>
      <w:r>
        <w:rPr>
          <w:rFonts w:ascii="仿宋_GB2312" w:eastAsia="仿宋_GB2312" w:hAnsi="仿宋_GB2312" w:cs="仿宋_GB2312"/>
          <w:color w:val="000000"/>
          <w:kern w:val="0"/>
          <w:sz w:val="32"/>
          <w:szCs w:val="32"/>
        </w:rPr>
        <w:t xml:space="preserve"> 财务监督是指按照国家财经法规以及学校</w:t>
      </w:r>
      <w:r>
        <w:rPr>
          <w:rFonts w:ascii="仿宋_GB2312" w:eastAsia="仿宋_GB2312" w:hAnsi="仿宋_GB2312" w:cs="仿宋_GB2312"/>
          <w:color w:val="000000"/>
          <w:kern w:val="0"/>
          <w:sz w:val="32"/>
          <w:szCs w:val="32"/>
        </w:rPr>
        <w:lastRenderedPageBreak/>
        <w:t xml:space="preserve">财务规章制度，对全校各级财务活动进行监督，使财务工作有序进行的过程。学校财务监督应当实行事前监督、事中监督、事后监督相结合，日常监督与专项检查相结合，外部监督与内部监督相结合。学校应当依法接受主管部门和财政、审计部门的监督。 </w:t>
      </w:r>
    </w:p>
    <w:p w:rsidR="003525A3" w:rsidRDefault="00C84DC6">
      <w:pPr>
        <w:ind w:firstLineChars="200" w:firstLine="643"/>
      </w:pPr>
      <w:r>
        <w:rPr>
          <w:rFonts w:ascii="仿宋_GB2312" w:eastAsia="仿宋_GB2312" w:hAnsi="仿宋_GB2312" w:cs="仿宋_GB2312"/>
          <w:b/>
          <w:color w:val="000000"/>
          <w:kern w:val="0"/>
          <w:sz w:val="32"/>
          <w:szCs w:val="32"/>
        </w:rPr>
        <w:t xml:space="preserve">第五十八条 </w:t>
      </w:r>
      <w:r>
        <w:rPr>
          <w:rFonts w:ascii="仿宋_GB2312" w:eastAsia="仿宋_GB2312" w:hAnsi="仿宋_GB2312" w:cs="仿宋_GB2312"/>
          <w:color w:val="000000"/>
          <w:kern w:val="0"/>
          <w:sz w:val="32"/>
          <w:szCs w:val="32"/>
        </w:rPr>
        <w:t xml:space="preserve">学校财务监督的主要内容包括： </w:t>
      </w:r>
    </w:p>
    <w:p w:rsidR="003525A3" w:rsidRDefault="00C84DC6">
      <w:pPr>
        <w:ind w:firstLineChars="200" w:firstLine="640"/>
      </w:pPr>
      <w:r>
        <w:rPr>
          <w:rFonts w:ascii="仿宋_GB2312" w:eastAsia="仿宋_GB2312" w:hAnsi="仿宋_GB2312" w:cs="仿宋_GB2312"/>
          <w:color w:val="000000"/>
          <w:kern w:val="0"/>
          <w:sz w:val="32"/>
          <w:szCs w:val="32"/>
        </w:rPr>
        <w:t xml:space="preserve">（一）预算编制、财务报告的科学性、真实性、完整性；预算执行的有效性、均衡性； </w:t>
      </w:r>
    </w:p>
    <w:p w:rsidR="003525A3" w:rsidRDefault="00C84DC6">
      <w:pPr>
        <w:ind w:firstLineChars="200" w:firstLine="640"/>
      </w:pPr>
      <w:r>
        <w:rPr>
          <w:rFonts w:ascii="仿宋_GB2312" w:eastAsia="仿宋_GB2312" w:hAnsi="仿宋_GB2312" w:cs="仿宋_GB2312"/>
          <w:color w:val="000000"/>
          <w:kern w:val="0"/>
          <w:sz w:val="32"/>
          <w:szCs w:val="32"/>
        </w:rPr>
        <w:t xml:space="preserve">（二）各项收入和支出的合法性、合规性； </w:t>
      </w:r>
    </w:p>
    <w:p w:rsidR="003525A3" w:rsidRDefault="00C84DC6">
      <w:pPr>
        <w:ind w:firstLineChars="200" w:firstLine="640"/>
      </w:pPr>
      <w:r>
        <w:rPr>
          <w:rFonts w:ascii="仿宋_GB2312" w:eastAsia="仿宋_GB2312" w:hAnsi="仿宋_GB2312" w:cs="仿宋_GB2312"/>
          <w:color w:val="000000"/>
          <w:kern w:val="0"/>
          <w:sz w:val="32"/>
          <w:szCs w:val="32"/>
        </w:rPr>
        <w:t xml:space="preserve">（三）结转和结余的管理情况； </w:t>
      </w:r>
    </w:p>
    <w:p w:rsidR="003525A3" w:rsidRDefault="00C84DC6">
      <w:pPr>
        <w:ind w:firstLineChars="200" w:firstLine="640"/>
      </w:pPr>
      <w:r>
        <w:rPr>
          <w:rFonts w:ascii="仿宋_GB2312" w:eastAsia="仿宋_GB2312" w:hAnsi="仿宋_GB2312" w:cs="仿宋_GB2312"/>
          <w:color w:val="000000"/>
          <w:kern w:val="0"/>
          <w:sz w:val="32"/>
          <w:szCs w:val="32"/>
        </w:rPr>
        <w:t xml:space="preserve">（四）资产管理的规范性、有效性； </w:t>
      </w:r>
    </w:p>
    <w:p w:rsidR="003525A3" w:rsidRDefault="00C84DC6">
      <w:pPr>
        <w:ind w:firstLineChars="200" w:firstLine="640"/>
      </w:pPr>
      <w:r>
        <w:rPr>
          <w:rFonts w:ascii="仿宋_GB2312" w:eastAsia="仿宋_GB2312" w:hAnsi="仿宋_GB2312" w:cs="仿宋_GB2312"/>
          <w:color w:val="000000"/>
          <w:kern w:val="0"/>
          <w:sz w:val="32"/>
          <w:szCs w:val="32"/>
        </w:rPr>
        <w:t xml:space="preserve">（五）负债的合规性和风险程度； </w:t>
      </w:r>
    </w:p>
    <w:p w:rsidR="003525A3" w:rsidRDefault="00C84DC6">
      <w:pPr>
        <w:ind w:firstLineChars="200" w:firstLine="640"/>
      </w:pPr>
      <w:r>
        <w:rPr>
          <w:rFonts w:ascii="仿宋_GB2312" w:eastAsia="仿宋_GB2312" w:hAnsi="仿宋_GB2312" w:cs="仿宋_GB2312"/>
          <w:color w:val="000000"/>
          <w:kern w:val="0"/>
          <w:sz w:val="32"/>
          <w:szCs w:val="32"/>
        </w:rPr>
        <w:t xml:space="preserve">（六）对违反财务规章制度的问题进行检查纠正。 </w:t>
      </w:r>
      <w:r>
        <w:rPr>
          <w:rFonts w:ascii="TimesNewRomanPSMT" w:eastAsia="TimesNewRomanPSMT" w:hAnsi="TimesNewRomanPSMT" w:cs="TimesNewRomanPSMT"/>
          <w:color w:val="000000"/>
          <w:kern w:val="0"/>
          <w:sz w:val="18"/>
          <w:szCs w:val="18"/>
        </w:rPr>
        <w:t xml:space="preserve">23 </w:t>
      </w:r>
    </w:p>
    <w:p w:rsidR="003525A3" w:rsidRDefault="00C84DC6">
      <w:pPr>
        <w:ind w:firstLineChars="200" w:firstLine="643"/>
      </w:pPr>
      <w:r>
        <w:rPr>
          <w:rFonts w:ascii="仿宋_GB2312" w:eastAsia="仿宋_GB2312" w:hAnsi="仿宋_GB2312" w:cs="仿宋_GB2312"/>
          <w:b/>
          <w:color w:val="000000"/>
          <w:kern w:val="0"/>
          <w:sz w:val="32"/>
          <w:szCs w:val="32"/>
        </w:rPr>
        <w:t>第五十九条</w:t>
      </w:r>
      <w:r>
        <w:rPr>
          <w:rFonts w:ascii="仿宋_GB2312" w:eastAsia="仿宋_GB2312" w:hAnsi="仿宋_GB2312" w:cs="仿宋_GB2312"/>
          <w:color w:val="000000"/>
          <w:kern w:val="0"/>
          <w:sz w:val="32"/>
          <w:szCs w:val="32"/>
        </w:rPr>
        <w:t xml:space="preserve"> 按照职责分工，学校各级领导为所分管部门的经济责任人，对所分管学院、部门所发生的经济活动负有直接管理与监督责任，并自觉接受政府及学校有关部门的检查与监督</w:t>
      </w:r>
      <w:r>
        <w:rPr>
          <w:rFonts w:ascii="仿宋_GB2312" w:eastAsia="仿宋_GB2312" w:hAnsi="仿宋_GB2312" w:cs="仿宋_GB2312" w:hint="eastAsia"/>
          <w:color w:val="000000"/>
          <w:kern w:val="0"/>
          <w:sz w:val="32"/>
          <w:szCs w:val="32"/>
        </w:rPr>
        <w:t>。</w:t>
      </w:r>
      <w:r>
        <w:rPr>
          <w:rFonts w:ascii="仿宋_GB2312" w:eastAsia="仿宋_GB2312" w:hAnsi="仿宋_GB2312" w:cs="仿宋_GB2312"/>
          <w:color w:val="000000"/>
          <w:kern w:val="0"/>
          <w:sz w:val="32"/>
          <w:szCs w:val="32"/>
        </w:rPr>
        <w:t xml:space="preserve"> </w:t>
      </w:r>
    </w:p>
    <w:p w:rsidR="003525A3" w:rsidRDefault="00C84DC6">
      <w:pPr>
        <w:ind w:firstLineChars="200" w:firstLine="643"/>
      </w:pPr>
      <w:r>
        <w:rPr>
          <w:rFonts w:ascii="仿宋_GB2312" w:eastAsia="仿宋_GB2312" w:hAnsi="仿宋_GB2312" w:cs="仿宋_GB2312"/>
          <w:b/>
          <w:color w:val="000000"/>
          <w:kern w:val="0"/>
          <w:sz w:val="32"/>
          <w:szCs w:val="32"/>
        </w:rPr>
        <w:t>第六十条</w:t>
      </w:r>
      <w:r>
        <w:rPr>
          <w:rFonts w:ascii="仿宋_GB2312" w:eastAsia="仿宋_GB2312" w:hAnsi="仿宋_GB2312" w:cs="仿宋_GB2312"/>
          <w:color w:val="000000"/>
          <w:kern w:val="0"/>
          <w:sz w:val="32"/>
          <w:szCs w:val="32"/>
        </w:rPr>
        <w:t xml:space="preserve"> </w:t>
      </w:r>
      <w:r w:rsidR="00E87920">
        <w:rPr>
          <w:rFonts w:ascii="仿宋_GB2312" w:eastAsia="仿宋_GB2312" w:hAnsi="仿宋_GB2312" w:cs="仿宋_GB2312"/>
          <w:color w:val="000000"/>
          <w:kern w:val="0"/>
          <w:sz w:val="32"/>
          <w:szCs w:val="32"/>
        </w:rPr>
        <w:t>学校财务、审计、纪检</w:t>
      </w:r>
      <w:r w:rsidR="00E87920">
        <w:rPr>
          <w:rFonts w:ascii="仿宋_GB2312" w:eastAsia="仿宋_GB2312" w:hAnsi="仿宋_GB2312" w:cs="仿宋_GB2312" w:hint="eastAsia"/>
          <w:color w:val="000000"/>
          <w:kern w:val="0"/>
          <w:sz w:val="32"/>
          <w:szCs w:val="32"/>
        </w:rPr>
        <w:t>（</w:t>
      </w:r>
      <w:r>
        <w:rPr>
          <w:rFonts w:ascii="仿宋_GB2312" w:eastAsia="仿宋_GB2312" w:hAnsi="仿宋_GB2312" w:cs="仿宋_GB2312"/>
          <w:color w:val="000000"/>
          <w:kern w:val="0"/>
          <w:sz w:val="32"/>
          <w:szCs w:val="32"/>
        </w:rPr>
        <w:t>监察</w:t>
      </w:r>
      <w:r w:rsidR="00E87920">
        <w:rPr>
          <w:rFonts w:ascii="仿宋_GB2312" w:eastAsia="仿宋_GB2312" w:hAnsi="仿宋_GB2312" w:cs="仿宋_GB2312" w:hint="eastAsia"/>
          <w:color w:val="000000"/>
          <w:kern w:val="0"/>
          <w:sz w:val="32"/>
          <w:szCs w:val="32"/>
        </w:rPr>
        <w:t>）</w:t>
      </w:r>
      <w:r>
        <w:rPr>
          <w:rFonts w:ascii="仿宋_GB2312" w:eastAsia="仿宋_GB2312" w:hAnsi="仿宋_GB2312" w:cs="仿宋_GB2312"/>
          <w:color w:val="000000"/>
          <w:kern w:val="0"/>
          <w:sz w:val="32"/>
          <w:szCs w:val="32"/>
        </w:rPr>
        <w:t>等部门要相互配合，各负其贵加强对全校财务、经济活动进行指导与监督。财务、审计部门对全校各学院、部门应定期或不定期进行财务检查和审计，发现问题及时纠正。对违反国家财经法规和学校财务管理制度的部门以及个人，应及时向学校领导</w:t>
      </w:r>
      <w:r>
        <w:rPr>
          <w:rFonts w:ascii="仿宋_GB2312" w:eastAsia="仿宋_GB2312" w:hAnsi="仿宋_GB2312" w:cs="仿宋_GB2312"/>
          <w:color w:val="000000"/>
          <w:kern w:val="0"/>
          <w:sz w:val="32"/>
          <w:szCs w:val="32"/>
        </w:rPr>
        <w:lastRenderedPageBreak/>
        <w:t xml:space="preserve">汇报，并按照有关法规追究其责任。 </w:t>
      </w:r>
    </w:p>
    <w:p w:rsidR="00E87920" w:rsidRDefault="00C84DC6">
      <w:pPr>
        <w:ind w:firstLineChars="200" w:firstLine="643"/>
        <w:rPr>
          <w:rFonts w:ascii="仿宋_GB2312" w:eastAsia="仿宋_GB2312" w:hAnsi="仿宋_GB2312" w:cs="仿宋_GB2312"/>
          <w:color w:val="000000"/>
          <w:kern w:val="0"/>
          <w:sz w:val="32"/>
          <w:szCs w:val="32"/>
        </w:rPr>
      </w:pPr>
      <w:r>
        <w:rPr>
          <w:rFonts w:ascii="仿宋_GB2312" w:eastAsia="仿宋_GB2312" w:hAnsi="仿宋_GB2312" w:cs="仿宋_GB2312"/>
          <w:b/>
          <w:color w:val="000000"/>
          <w:kern w:val="0"/>
          <w:sz w:val="32"/>
          <w:szCs w:val="32"/>
        </w:rPr>
        <w:t>第六十一条</w:t>
      </w:r>
      <w:r>
        <w:rPr>
          <w:rFonts w:ascii="仿宋_GB2312" w:eastAsia="仿宋_GB2312" w:hAnsi="仿宋_GB2312" w:cs="仿宋_GB2312"/>
          <w:color w:val="000000"/>
          <w:kern w:val="0"/>
          <w:sz w:val="32"/>
          <w:szCs w:val="32"/>
        </w:rPr>
        <w:t xml:space="preserve"> 学院、部门的财务收支，除接受政府和学</w:t>
      </w:r>
    </w:p>
    <w:p w:rsidR="003525A3" w:rsidRDefault="00C84DC6" w:rsidP="008823D9">
      <w:r>
        <w:rPr>
          <w:rFonts w:ascii="仿宋_GB2312" w:eastAsia="仿宋_GB2312" w:hAnsi="仿宋_GB2312" w:cs="仿宋_GB2312"/>
          <w:color w:val="000000"/>
          <w:kern w:val="0"/>
          <w:sz w:val="32"/>
          <w:szCs w:val="32"/>
        </w:rPr>
        <w:t xml:space="preserve">校有关职能部门的监督与检查以外，还应自觉接受广大教职员工监督。年度财务收支预、决算等情况要采取一定形式在一定范围内予以公开。 </w:t>
      </w:r>
    </w:p>
    <w:p w:rsidR="00E87920" w:rsidRDefault="00E87920">
      <w:pPr>
        <w:jc w:val="center"/>
        <w:rPr>
          <w:rFonts w:ascii="仿宋_GB2312" w:eastAsia="仿宋_GB2312" w:hAnsi="仿宋_GB2312" w:cs="仿宋_GB2312"/>
          <w:b/>
          <w:color w:val="000000"/>
          <w:kern w:val="0"/>
          <w:sz w:val="32"/>
          <w:szCs w:val="32"/>
        </w:rPr>
      </w:pPr>
    </w:p>
    <w:p w:rsidR="003525A3" w:rsidRDefault="00C84DC6">
      <w:pPr>
        <w:jc w:val="center"/>
      </w:pPr>
      <w:r>
        <w:rPr>
          <w:rFonts w:ascii="仿宋_GB2312" w:eastAsia="仿宋_GB2312" w:hAnsi="仿宋_GB2312" w:cs="仿宋_GB2312"/>
          <w:b/>
          <w:color w:val="000000"/>
          <w:kern w:val="0"/>
          <w:sz w:val="32"/>
          <w:szCs w:val="32"/>
        </w:rPr>
        <w:t>第十四章 附则</w:t>
      </w:r>
    </w:p>
    <w:p w:rsidR="003525A3" w:rsidRDefault="00C84DC6">
      <w:pPr>
        <w:ind w:firstLineChars="200" w:firstLine="643"/>
      </w:pPr>
      <w:r>
        <w:rPr>
          <w:rFonts w:ascii="仿宋_GB2312" w:eastAsia="仿宋_GB2312" w:hAnsi="仿宋_GB2312" w:cs="仿宋_GB2312"/>
          <w:b/>
          <w:color w:val="000000"/>
          <w:kern w:val="0"/>
          <w:sz w:val="32"/>
          <w:szCs w:val="32"/>
        </w:rPr>
        <w:t>第六十二条</w:t>
      </w:r>
      <w:r>
        <w:rPr>
          <w:rFonts w:ascii="仿宋_GB2312" w:eastAsia="仿宋_GB2312" w:hAnsi="仿宋_GB2312" w:cs="仿宋_GB2312"/>
          <w:color w:val="000000"/>
          <w:kern w:val="0"/>
          <w:sz w:val="32"/>
          <w:szCs w:val="32"/>
        </w:rPr>
        <w:t xml:space="preserve"> 基建财务管理按照国家和学校基本建设财务管理有关规定执行。 </w:t>
      </w:r>
    </w:p>
    <w:p w:rsidR="003525A3" w:rsidRDefault="00C84DC6">
      <w:pPr>
        <w:ind w:firstLineChars="200" w:firstLine="643"/>
      </w:pPr>
      <w:r>
        <w:rPr>
          <w:rFonts w:ascii="仿宋_GB2312" w:eastAsia="仿宋_GB2312" w:hAnsi="仿宋_GB2312" w:cs="仿宋_GB2312"/>
          <w:b/>
          <w:color w:val="000000"/>
          <w:kern w:val="0"/>
          <w:sz w:val="32"/>
          <w:szCs w:val="32"/>
        </w:rPr>
        <w:t>第六十三条</w:t>
      </w:r>
      <w:r>
        <w:rPr>
          <w:rFonts w:ascii="仿宋_GB2312" w:eastAsia="仿宋_GB2312" w:hAnsi="仿宋_GB2312" w:cs="仿宋_GB2312"/>
          <w:color w:val="000000"/>
          <w:kern w:val="0"/>
          <w:sz w:val="32"/>
          <w:szCs w:val="32"/>
        </w:rPr>
        <w:t xml:space="preserve"> 本办法自 20</w:t>
      </w:r>
      <w:r w:rsidR="00E87920">
        <w:rPr>
          <w:rFonts w:ascii="仿宋_GB2312" w:eastAsia="仿宋_GB2312" w:hAnsi="仿宋_GB2312" w:cs="仿宋_GB2312" w:hint="eastAsia"/>
          <w:color w:val="000000"/>
          <w:kern w:val="0"/>
          <w:sz w:val="32"/>
          <w:szCs w:val="32"/>
        </w:rPr>
        <w:t>20</w:t>
      </w:r>
      <w:r>
        <w:rPr>
          <w:rFonts w:ascii="仿宋_GB2312" w:eastAsia="仿宋_GB2312" w:hAnsi="仿宋_GB2312" w:cs="仿宋_GB2312"/>
          <w:color w:val="000000"/>
          <w:kern w:val="0"/>
          <w:sz w:val="32"/>
          <w:szCs w:val="32"/>
        </w:rPr>
        <w:t>年</w:t>
      </w:r>
      <w:r>
        <w:rPr>
          <w:rFonts w:ascii="仿宋_GB2312" w:eastAsia="仿宋_GB2312" w:hAnsi="仿宋_GB2312" w:cs="仿宋_GB2312" w:hint="eastAsia"/>
          <w:color w:val="000000"/>
          <w:kern w:val="0"/>
          <w:sz w:val="32"/>
          <w:szCs w:val="32"/>
        </w:rPr>
        <w:t>1</w:t>
      </w:r>
      <w:r>
        <w:rPr>
          <w:rFonts w:ascii="仿宋_GB2312" w:eastAsia="仿宋_GB2312" w:hAnsi="仿宋_GB2312" w:cs="仿宋_GB2312"/>
          <w:color w:val="000000"/>
          <w:kern w:val="0"/>
          <w:sz w:val="32"/>
          <w:szCs w:val="32"/>
        </w:rPr>
        <w:t>月</w:t>
      </w:r>
      <w:r>
        <w:rPr>
          <w:rFonts w:ascii="仿宋_GB2312" w:eastAsia="仿宋_GB2312" w:hAnsi="仿宋_GB2312" w:cs="仿宋_GB2312" w:hint="eastAsia"/>
          <w:color w:val="000000"/>
          <w:kern w:val="0"/>
          <w:sz w:val="32"/>
          <w:szCs w:val="32"/>
        </w:rPr>
        <w:t>1</w:t>
      </w:r>
      <w:r>
        <w:rPr>
          <w:rFonts w:ascii="仿宋_GB2312" w:eastAsia="仿宋_GB2312" w:hAnsi="仿宋_GB2312" w:cs="仿宋_GB2312"/>
          <w:color w:val="000000"/>
          <w:kern w:val="0"/>
          <w:sz w:val="32"/>
          <w:szCs w:val="32"/>
        </w:rPr>
        <w:t xml:space="preserve">日起执行，由财务处负责解释。凡与本办法不一致的，以本办法为准。 </w:t>
      </w:r>
    </w:p>
    <w:p w:rsidR="003525A3" w:rsidRDefault="003525A3"/>
    <w:sectPr w:rsidR="003525A3" w:rsidSect="003525A3">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00"/>
    <w:family w:val="auto"/>
    <w:pitch w:val="default"/>
    <w:sig w:usb0="00000000" w:usb1="00000000" w:usb2="00000000" w:usb3="00000000" w:csb0="00000000" w:csb1="00000000"/>
  </w:font>
  <w:font w:name="TimesNewRomanPSMT">
    <w:altName w:val="Times New Roman"/>
    <w:charset w:val="00"/>
    <w:family w:val="auto"/>
    <w:pitch w:val="default"/>
    <w:sig w:usb0="00000000" w:usb1="00000000" w:usb2="00000000" w:usb3="00000000" w:csb0="0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59971BD"/>
    <w:rsid w:val="003525A3"/>
    <w:rsid w:val="003C6F58"/>
    <w:rsid w:val="004C5DFB"/>
    <w:rsid w:val="008823D9"/>
    <w:rsid w:val="009F4077"/>
    <w:rsid w:val="00B71A67"/>
    <w:rsid w:val="00BA5696"/>
    <w:rsid w:val="00BC7B6D"/>
    <w:rsid w:val="00C21530"/>
    <w:rsid w:val="00C84DC6"/>
    <w:rsid w:val="00E87920"/>
    <w:rsid w:val="00E87B79"/>
    <w:rsid w:val="00E90EAF"/>
    <w:rsid w:val="059971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525A3"/>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24</Pages>
  <Words>10980</Words>
  <Characters>444</Characters>
  <Application>Microsoft Office Word</Application>
  <DocSecurity>0</DocSecurity>
  <Lines>3</Lines>
  <Paragraphs>22</Paragraphs>
  <ScaleCrop>false</ScaleCrop>
  <Company/>
  <LinksUpToDate>false</LinksUpToDate>
  <CharactersWithSpaces>11402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尤玲玲</dc:creator>
  <cp:lastModifiedBy>Administrator</cp:lastModifiedBy>
  <cp:revision>10</cp:revision>
  <dcterms:created xsi:type="dcterms:W3CDTF">2019-11-25T06:38:00Z</dcterms:created>
  <dcterms:modified xsi:type="dcterms:W3CDTF">2020-11-09T01:56:00Z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ies>
</file>